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CF99E" w14:textId="77777777" w:rsidR="006115FE" w:rsidRPr="008D5587" w:rsidRDefault="006115FE" w:rsidP="008D5587">
      <w:pPr>
        <w:spacing w:before="90"/>
        <w:ind w:left="140"/>
        <w:jc w:val="center"/>
        <w:rPr>
          <w:rFonts w:asciiTheme="majorBidi" w:hAnsiTheme="majorBidi" w:cstheme="majorBidi"/>
          <w:color w:val="17365D"/>
          <w:sz w:val="24"/>
          <w:szCs w:val="24"/>
        </w:rPr>
      </w:pPr>
      <w:bookmarkStart w:id="0" w:name="_Hlk130976936"/>
      <w:bookmarkStart w:id="1" w:name="_Hlk133327509"/>
      <w:r w:rsidRPr="008D5587">
        <w:rPr>
          <w:rFonts w:asciiTheme="majorBidi" w:hAnsiTheme="majorBidi" w:cstheme="majorBidi"/>
          <w:color w:val="17365D"/>
          <w:sz w:val="24"/>
          <w:szCs w:val="24"/>
        </w:rPr>
        <w:t>Notice of Non-Discrimination &amp; Interpreter Services</w:t>
      </w:r>
    </w:p>
    <w:p w14:paraId="4120DDF7" w14:textId="2301634B" w:rsidR="006115FE" w:rsidRPr="008D5587" w:rsidRDefault="00F34DE1" w:rsidP="006115FE">
      <w:pPr>
        <w:spacing w:before="90"/>
        <w:ind w:left="140"/>
        <w:rPr>
          <w:rFonts w:asciiTheme="majorBidi" w:hAnsiTheme="majorBidi" w:cstheme="majorBidi"/>
          <w:color w:val="17365D"/>
          <w:sz w:val="24"/>
          <w:szCs w:val="24"/>
        </w:rPr>
      </w:pPr>
      <w:r>
        <w:rPr>
          <w:rFonts w:asciiTheme="majorBidi" w:hAnsiTheme="majorBidi" w:cstheme="majorBidi"/>
          <w:color w:val="17365D"/>
          <w:sz w:val="24"/>
          <w:szCs w:val="24"/>
        </w:rPr>
        <w:t>Southwest Florida Eye Care</w:t>
      </w:r>
      <w:r w:rsidR="006115FE" w:rsidRPr="008D5587">
        <w:rPr>
          <w:rFonts w:asciiTheme="majorBidi" w:hAnsiTheme="majorBidi" w:cstheme="majorBidi"/>
          <w:color w:val="17365D"/>
          <w:sz w:val="24"/>
          <w:szCs w:val="24"/>
        </w:rPr>
        <w:t xml:space="preserve"> complies with applicable Federal civil rights laws and does not discriminate on the basis of race, color, national origin, age, disability, or sex</w:t>
      </w:r>
      <w:r w:rsidR="002E3835">
        <w:rPr>
          <w:rFonts w:asciiTheme="majorBidi" w:hAnsiTheme="majorBidi" w:cstheme="majorBidi"/>
          <w:color w:val="17365D"/>
          <w:sz w:val="24"/>
          <w:szCs w:val="24"/>
        </w:rPr>
        <w:t xml:space="preserve"> (including pregnancy, sexual orientation and gender identity)</w:t>
      </w:r>
      <w:r w:rsidR="006115FE" w:rsidRPr="008D5587">
        <w:rPr>
          <w:rFonts w:asciiTheme="majorBidi" w:hAnsiTheme="majorBidi" w:cstheme="majorBidi"/>
          <w:color w:val="17365D"/>
          <w:sz w:val="24"/>
          <w:szCs w:val="24"/>
        </w:rPr>
        <w:t>. Center for Sight does not exclude people or treat them differently because of race, color, national origin, age, disability, or sex</w:t>
      </w:r>
      <w:r w:rsidR="002E3835">
        <w:rPr>
          <w:rFonts w:asciiTheme="majorBidi" w:hAnsiTheme="majorBidi" w:cstheme="majorBidi"/>
          <w:color w:val="17365D"/>
          <w:sz w:val="24"/>
          <w:szCs w:val="24"/>
        </w:rPr>
        <w:t>(including pregnancy, sexual orientation and gender identity)</w:t>
      </w:r>
      <w:r w:rsidR="006115FE" w:rsidRPr="008D5587">
        <w:rPr>
          <w:rFonts w:asciiTheme="majorBidi" w:hAnsiTheme="majorBidi" w:cstheme="majorBidi"/>
          <w:color w:val="17365D"/>
          <w:sz w:val="24"/>
          <w:szCs w:val="24"/>
        </w:rPr>
        <w:t>.</w:t>
      </w:r>
    </w:p>
    <w:p w14:paraId="2E5785F1" w14:textId="7B216D3E" w:rsidR="006115FE" w:rsidRPr="008D5587" w:rsidRDefault="006115FE" w:rsidP="006115FE">
      <w:pPr>
        <w:spacing w:before="90"/>
        <w:ind w:left="140"/>
        <w:rPr>
          <w:rFonts w:asciiTheme="majorBidi" w:hAnsiTheme="majorBidi" w:cstheme="majorBidi"/>
          <w:color w:val="17365D"/>
          <w:sz w:val="24"/>
          <w:szCs w:val="24"/>
        </w:rPr>
      </w:pPr>
      <w:r w:rsidRPr="008D5587">
        <w:rPr>
          <w:rFonts w:asciiTheme="majorBidi" w:hAnsiTheme="majorBidi" w:cstheme="majorBidi"/>
          <w:color w:val="17365D"/>
          <w:sz w:val="24"/>
          <w:szCs w:val="24"/>
        </w:rPr>
        <w:t>Center for Sight:</w:t>
      </w:r>
    </w:p>
    <w:p w14:paraId="7A0AE66C" w14:textId="77777777" w:rsidR="006115FE" w:rsidRPr="008D5587" w:rsidRDefault="006115FE" w:rsidP="006115FE">
      <w:pPr>
        <w:spacing w:before="90"/>
        <w:ind w:left="140"/>
        <w:rPr>
          <w:rFonts w:asciiTheme="majorBidi" w:hAnsiTheme="majorBidi" w:cstheme="majorBidi"/>
          <w:color w:val="17365D"/>
          <w:sz w:val="24"/>
          <w:szCs w:val="24"/>
        </w:rPr>
      </w:pPr>
      <w:r w:rsidRPr="008D5587">
        <w:rPr>
          <w:rFonts w:asciiTheme="majorBidi" w:hAnsiTheme="majorBidi" w:cstheme="majorBidi"/>
          <w:color w:val="17365D"/>
          <w:sz w:val="24"/>
          <w:szCs w:val="24"/>
        </w:rPr>
        <w:t>Provides free aids and services to people with disabilities to communicate effectively with us, such as:</w:t>
      </w:r>
    </w:p>
    <w:p w14:paraId="3FF1DBBF" w14:textId="2F2FB9CF" w:rsidR="006115FE" w:rsidRPr="008D5587" w:rsidRDefault="006115FE" w:rsidP="006115FE">
      <w:pPr>
        <w:spacing w:before="90"/>
        <w:ind w:left="140"/>
        <w:rPr>
          <w:rFonts w:asciiTheme="majorBidi" w:hAnsiTheme="majorBidi" w:cstheme="majorBidi"/>
          <w:color w:val="17365D"/>
          <w:sz w:val="24"/>
          <w:szCs w:val="24"/>
        </w:rPr>
      </w:pPr>
      <w:r w:rsidRPr="008D5587">
        <w:rPr>
          <w:rFonts w:asciiTheme="majorBidi" w:hAnsiTheme="majorBidi" w:cstheme="majorBidi"/>
          <w:color w:val="17365D"/>
          <w:sz w:val="24"/>
          <w:szCs w:val="24"/>
        </w:rPr>
        <w:t>Qualified sign language interpreters</w:t>
      </w:r>
      <w:r w:rsidR="008D5587" w:rsidRPr="008D5587">
        <w:rPr>
          <w:rFonts w:asciiTheme="majorBidi" w:hAnsiTheme="majorBidi" w:cstheme="majorBidi"/>
          <w:color w:val="17365D"/>
          <w:sz w:val="24"/>
          <w:szCs w:val="24"/>
        </w:rPr>
        <w:t>;</w:t>
      </w:r>
    </w:p>
    <w:p w14:paraId="3C88163D" w14:textId="54F8032E" w:rsidR="006115FE" w:rsidRPr="008D5587" w:rsidRDefault="006115FE" w:rsidP="006115FE">
      <w:pPr>
        <w:spacing w:before="90"/>
        <w:ind w:left="140"/>
        <w:rPr>
          <w:rFonts w:asciiTheme="majorBidi" w:hAnsiTheme="majorBidi" w:cstheme="majorBidi"/>
          <w:color w:val="17365D"/>
          <w:sz w:val="24"/>
          <w:szCs w:val="24"/>
        </w:rPr>
      </w:pPr>
      <w:r w:rsidRPr="008D5587">
        <w:rPr>
          <w:rFonts w:asciiTheme="majorBidi" w:hAnsiTheme="majorBidi" w:cstheme="majorBidi"/>
          <w:color w:val="17365D"/>
          <w:sz w:val="24"/>
          <w:szCs w:val="24"/>
        </w:rPr>
        <w:t>Written information in other formats (large print, audio, accessible electronic formats, other formats)</w:t>
      </w:r>
      <w:r w:rsidR="008D5587" w:rsidRPr="008D5587">
        <w:rPr>
          <w:rFonts w:asciiTheme="majorBidi" w:hAnsiTheme="majorBidi" w:cstheme="majorBidi"/>
          <w:color w:val="17365D"/>
          <w:sz w:val="24"/>
          <w:szCs w:val="24"/>
        </w:rPr>
        <w:t>;</w:t>
      </w:r>
    </w:p>
    <w:p w14:paraId="4BC9F28F" w14:textId="77777777" w:rsidR="006115FE" w:rsidRPr="008D5587" w:rsidRDefault="006115FE" w:rsidP="006115FE">
      <w:pPr>
        <w:spacing w:before="90"/>
        <w:ind w:left="140"/>
        <w:rPr>
          <w:rFonts w:asciiTheme="majorBidi" w:hAnsiTheme="majorBidi" w:cstheme="majorBidi"/>
          <w:color w:val="17365D"/>
          <w:sz w:val="24"/>
          <w:szCs w:val="24"/>
        </w:rPr>
      </w:pPr>
      <w:r w:rsidRPr="008D5587">
        <w:rPr>
          <w:rFonts w:asciiTheme="majorBidi" w:hAnsiTheme="majorBidi" w:cstheme="majorBidi"/>
          <w:color w:val="17365D"/>
          <w:sz w:val="24"/>
          <w:szCs w:val="24"/>
        </w:rPr>
        <w:t>Provides free language services to people whose primary language is not English, such as:</w:t>
      </w:r>
    </w:p>
    <w:p w14:paraId="1D6B2DF8" w14:textId="499ED267" w:rsidR="006115FE" w:rsidRPr="008D5587" w:rsidRDefault="006115FE" w:rsidP="006115FE">
      <w:pPr>
        <w:spacing w:before="90"/>
        <w:ind w:left="140"/>
        <w:rPr>
          <w:rFonts w:asciiTheme="majorBidi" w:hAnsiTheme="majorBidi" w:cstheme="majorBidi"/>
          <w:color w:val="17365D"/>
          <w:sz w:val="24"/>
          <w:szCs w:val="24"/>
        </w:rPr>
      </w:pPr>
      <w:r w:rsidRPr="008D5587">
        <w:rPr>
          <w:rFonts w:asciiTheme="majorBidi" w:hAnsiTheme="majorBidi" w:cstheme="majorBidi"/>
          <w:color w:val="17365D"/>
          <w:sz w:val="24"/>
          <w:szCs w:val="24"/>
        </w:rPr>
        <w:t>Qualified interpreters</w:t>
      </w:r>
      <w:r w:rsidR="008D5587" w:rsidRPr="008D5587">
        <w:rPr>
          <w:rFonts w:asciiTheme="majorBidi" w:hAnsiTheme="majorBidi" w:cstheme="majorBidi"/>
          <w:color w:val="17365D"/>
          <w:sz w:val="24"/>
          <w:szCs w:val="24"/>
        </w:rPr>
        <w:t>;</w:t>
      </w:r>
    </w:p>
    <w:p w14:paraId="33CF4AA7" w14:textId="6CFA9953" w:rsidR="006115FE" w:rsidRPr="008D5587" w:rsidRDefault="006115FE" w:rsidP="006115FE">
      <w:pPr>
        <w:spacing w:before="90"/>
        <w:ind w:left="140"/>
        <w:rPr>
          <w:rFonts w:asciiTheme="majorBidi" w:hAnsiTheme="majorBidi" w:cstheme="majorBidi"/>
          <w:color w:val="17365D"/>
          <w:sz w:val="24"/>
          <w:szCs w:val="24"/>
        </w:rPr>
      </w:pPr>
      <w:r w:rsidRPr="008D5587">
        <w:rPr>
          <w:rFonts w:asciiTheme="majorBidi" w:hAnsiTheme="majorBidi" w:cstheme="majorBidi"/>
          <w:color w:val="17365D"/>
          <w:sz w:val="24"/>
          <w:szCs w:val="24"/>
        </w:rPr>
        <w:t>Information written in other languages</w:t>
      </w:r>
      <w:r w:rsidR="008D5587" w:rsidRPr="008D5587">
        <w:rPr>
          <w:rFonts w:asciiTheme="majorBidi" w:hAnsiTheme="majorBidi" w:cstheme="majorBidi"/>
          <w:color w:val="17365D"/>
          <w:sz w:val="24"/>
          <w:szCs w:val="24"/>
        </w:rPr>
        <w:t>.</w:t>
      </w:r>
    </w:p>
    <w:p w14:paraId="2A90A483" w14:textId="77777777" w:rsidR="008D5587" w:rsidRPr="008D5587" w:rsidRDefault="008D5587" w:rsidP="008D5587">
      <w:pPr>
        <w:spacing w:before="90"/>
        <w:ind w:left="140"/>
        <w:rPr>
          <w:rFonts w:asciiTheme="majorBidi" w:hAnsiTheme="majorBidi" w:cstheme="majorBidi"/>
          <w:color w:val="17365D"/>
          <w:sz w:val="24"/>
          <w:szCs w:val="24"/>
        </w:rPr>
      </w:pPr>
    </w:p>
    <w:p w14:paraId="01750A35" w14:textId="3CABEC2F" w:rsidR="006115FE" w:rsidRPr="008D5587" w:rsidRDefault="006115FE" w:rsidP="008D5587">
      <w:pPr>
        <w:spacing w:before="90"/>
        <w:ind w:left="140"/>
        <w:rPr>
          <w:rFonts w:asciiTheme="majorBidi" w:hAnsiTheme="majorBidi" w:cstheme="majorBidi"/>
          <w:color w:val="17365D"/>
          <w:sz w:val="24"/>
          <w:szCs w:val="24"/>
        </w:rPr>
      </w:pPr>
      <w:r w:rsidRPr="008D5587">
        <w:rPr>
          <w:rFonts w:asciiTheme="majorBidi" w:hAnsiTheme="majorBidi" w:cstheme="majorBidi"/>
          <w:color w:val="17365D"/>
          <w:sz w:val="24"/>
          <w:szCs w:val="24"/>
        </w:rPr>
        <w:t>If you need these services, contact our Compliance Officer.</w:t>
      </w:r>
    </w:p>
    <w:p w14:paraId="021552CC" w14:textId="77777777" w:rsidR="006115FE" w:rsidRPr="008D5587" w:rsidRDefault="006115FE" w:rsidP="006115FE">
      <w:pPr>
        <w:spacing w:before="90"/>
        <w:ind w:left="140"/>
        <w:rPr>
          <w:rFonts w:asciiTheme="majorBidi" w:hAnsiTheme="majorBidi" w:cstheme="majorBidi"/>
          <w:color w:val="17365D"/>
          <w:sz w:val="24"/>
          <w:szCs w:val="24"/>
        </w:rPr>
      </w:pPr>
    </w:p>
    <w:p w14:paraId="071610CA" w14:textId="0DF95806" w:rsidR="006115FE" w:rsidRPr="008D5587" w:rsidRDefault="006115FE" w:rsidP="006115FE">
      <w:pPr>
        <w:spacing w:before="90"/>
        <w:ind w:left="140"/>
        <w:rPr>
          <w:rFonts w:asciiTheme="majorBidi" w:hAnsiTheme="majorBidi" w:cstheme="majorBidi"/>
          <w:color w:val="17365D"/>
          <w:sz w:val="24"/>
          <w:szCs w:val="24"/>
        </w:rPr>
      </w:pPr>
      <w:r w:rsidRPr="008D5587">
        <w:rPr>
          <w:rFonts w:asciiTheme="majorBidi" w:hAnsiTheme="majorBidi" w:cstheme="majorBidi"/>
          <w:color w:val="17365D"/>
          <w:sz w:val="24"/>
          <w:szCs w:val="24"/>
        </w:rPr>
        <w:t xml:space="preserve">If you believe that </w:t>
      </w:r>
      <w:r w:rsidR="00F34DE1">
        <w:rPr>
          <w:rFonts w:asciiTheme="majorBidi" w:hAnsiTheme="majorBidi" w:cstheme="majorBidi"/>
          <w:color w:val="17365D"/>
          <w:sz w:val="24"/>
          <w:szCs w:val="24"/>
        </w:rPr>
        <w:t>Southwest Florida Eye Care</w:t>
      </w:r>
      <w:r w:rsidRPr="008D5587">
        <w:rPr>
          <w:rFonts w:asciiTheme="majorBidi" w:hAnsiTheme="majorBidi" w:cstheme="majorBidi"/>
          <w:color w:val="17365D"/>
          <w:sz w:val="24"/>
          <w:szCs w:val="24"/>
        </w:rPr>
        <w:t xml:space="preserve"> has failed to provide these services or discriminated in another way on the basis of race, color, national origin, age, disability, or sex</w:t>
      </w:r>
      <w:r w:rsidR="002E3835">
        <w:rPr>
          <w:rFonts w:asciiTheme="majorBidi" w:hAnsiTheme="majorBidi" w:cstheme="majorBidi"/>
          <w:color w:val="17365D"/>
          <w:sz w:val="24"/>
          <w:szCs w:val="24"/>
        </w:rPr>
        <w:t xml:space="preserve"> (including pregnancy, sexual orientation and gender identity)</w:t>
      </w:r>
      <w:r w:rsidRPr="008D5587">
        <w:rPr>
          <w:rFonts w:asciiTheme="majorBidi" w:hAnsiTheme="majorBidi" w:cstheme="majorBidi"/>
          <w:color w:val="17365D"/>
          <w:sz w:val="24"/>
          <w:szCs w:val="24"/>
        </w:rPr>
        <w:t>, you can file a grievance with:</w:t>
      </w:r>
    </w:p>
    <w:p w14:paraId="748EC897" w14:textId="77777777" w:rsidR="006115FE" w:rsidRPr="008D5587" w:rsidRDefault="006115FE" w:rsidP="006115FE">
      <w:pPr>
        <w:spacing w:before="90"/>
        <w:ind w:left="140"/>
        <w:rPr>
          <w:rFonts w:asciiTheme="majorBidi" w:hAnsiTheme="majorBidi" w:cstheme="majorBidi"/>
          <w:color w:val="17365D"/>
          <w:sz w:val="24"/>
          <w:szCs w:val="24"/>
        </w:rPr>
      </w:pPr>
    </w:p>
    <w:p w14:paraId="24B24B0E" w14:textId="64FA13C6" w:rsidR="006115FE" w:rsidRPr="008D5587" w:rsidRDefault="006115FE" w:rsidP="008D5587">
      <w:pPr>
        <w:ind w:left="144"/>
        <w:rPr>
          <w:rFonts w:asciiTheme="majorBidi" w:hAnsiTheme="majorBidi" w:cstheme="majorBidi"/>
          <w:color w:val="17365D"/>
          <w:sz w:val="24"/>
          <w:szCs w:val="24"/>
        </w:rPr>
      </w:pPr>
      <w:r w:rsidRPr="008D5587">
        <w:rPr>
          <w:rFonts w:asciiTheme="majorBidi" w:hAnsiTheme="majorBidi" w:cstheme="majorBidi"/>
          <w:color w:val="17365D"/>
          <w:sz w:val="24"/>
          <w:szCs w:val="24"/>
        </w:rPr>
        <w:t>Compliance Officer</w:t>
      </w:r>
    </w:p>
    <w:p w14:paraId="66F61EBE" w14:textId="0774A4AA" w:rsidR="006115FE" w:rsidRPr="008D5587" w:rsidRDefault="006115FE" w:rsidP="008D5587">
      <w:pPr>
        <w:ind w:left="144"/>
        <w:rPr>
          <w:rFonts w:asciiTheme="majorBidi" w:hAnsiTheme="majorBidi" w:cstheme="majorBidi"/>
          <w:color w:val="17365D"/>
          <w:sz w:val="24"/>
          <w:szCs w:val="24"/>
        </w:rPr>
      </w:pPr>
      <w:r w:rsidRPr="008D5587">
        <w:rPr>
          <w:rFonts w:asciiTheme="majorBidi" w:hAnsiTheme="majorBidi" w:cstheme="majorBidi"/>
          <w:color w:val="17365D"/>
          <w:sz w:val="24"/>
          <w:szCs w:val="24"/>
        </w:rPr>
        <w:t>Center for Sight</w:t>
      </w:r>
    </w:p>
    <w:p w14:paraId="0A66D4F3" w14:textId="30BA6115" w:rsidR="006115FE" w:rsidRPr="008D5587" w:rsidRDefault="006115FE" w:rsidP="008D5587">
      <w:pPr>
        <w:ind w:left="144"/>
        <w:rPr>
          <w:rFonts w:asciiTheme="majorBidi" w:hAnsiTheme="majorBidi" w:cstheme="majorBidi"/>
          <w:color w:val="17365D"/>
          <w:sz w:val="24"/>
          <w:szCs w:val="24"/>
        </w:rPr>
      </w:pPr>
      <w:r w:rsidRPr="008D5587">
        <w:rPr>
          <w:rFonts w:asciiTheme="majorBidi" w:hAnsiTheme="majorBidi" w:cstheme="majorBidi"/>
          <w:color w:val="17365D"/>
          <w:sz w:val="24"/>
          <w:szCs w:val="24"/>
        </w:rPr>
        <w:t>8046 Cooper Creek Blvd</w:t>
      </w:r>
    </w:p>
    <w:p w14:paraId="792B423C" w14:textId="7439EE4E" w:rsidR="006115FE" w:rsidRPr="008D5587" w:rsidRDefault="006115FE" w:rsidP="008D5587">
      <w:pPr>
        <w:ind w:left="144"/>
        <w:rPr>
          <w:rFonts w:asciiTheme="majorBidi" w:hAnsiTheme="majorBidi" w:cstheme="majorBidi"/>
          <w:color w:val="17365D"/>
          <w:sz w:val="24"/>
          <w:szCs w:val="24"/>
        </w:rPr>
      </w:pPr>
      <w:r w:rsidRPr="008D5587">
        <w:rPr>
          <w:rFonts w:asciiTheme="majorBidi" w:hAnsiTheme="majorBidi" w:cstheme="majorBidi"/>
          <w:color w:val="17365D"/>
          <w:sz w:val="24"/>
          <w:szCs w:val="24"/>
        </w:rPr>
        <w:t>Suite 101</w:t>
      </w:r>
    </w:p>
    <w:p w14:paraId="6D781A9F" w14:textId="397AAA8D" w:rsidR="006115FE" w:rsidRPr="008D5587" w:rsidRDefault="006115FE" w:rsidP="008D5587">
      <w:pPr>
        <w:ind w:left="144"/>
        <w:rPr>
          <w:rFonts w:asciiTheme="majorBidi" w:hAnsiTheme="majorBidi" w:cstheme="majorBidi"/>
          <w:color w:val="17365D"/>
          <w:sz w:val="24"/>
          <w:szCs w:val="24"/>
        </w:rPr>
      </w:pPr>
      <w:r w:rsidRPr="008D5587">
        <w:rPr>
          <w:rFonts w:asciiTheme="majorBidi" w:hAnsiTheme="majorBidi" w:cstheme="majorBidi"/>
          <w:color w:val="17365D"/>
          <w:sz w:val="24"/>
          <w:szCs w:val="24"/>
        </w:rPr>
        <w:t>University Park, FL 34201</w:t>
      </w:r>
    </w:p>
    <w:p w14:paraId="26042953" w14:textId="513C3FB4" w:rsidR="006115FE" w:rsidRPr="008D5587" w:rsidRDefault="006115FE" w:rsidP="008D5587">
      <w:pPr>
        <w:ind w:left="144"/>
        <w:rPr>
          <w:rFonts w:asciiTheme="majorBidi" w:hAnsiTheme="majorBidi" w:cstheme="majorBidi"/>
          <w:color w:val="17365D"/>
          <w:sz w:val="24"/>
          <w:szCs w:val="24"/>
        </w:rPr>
      </w:pPr>
      <w:r w:rsidRPr="008D5587">
        <w:rPr>
          <w:rFonts w:asciiTheme="majorBidi" w:hAnsiTheme="majorBidi" w:cstheme="majorBidi"/>
          <w:color w:val="17365D"/>
          <w:sz w:val="24"/>
          <w:szCs w:val="24"/>
        </w:rPr>
        <w:t>Phone: 941.373.6277</w:t>
      </w:r>
    </w:p>
    <w:p w14:paraId="0F64B2A3" w14:textId="32B0440F" w:rsidR="008D5587" w:rsidRPr="008D5587" w:rsidRDefault="008D5587" w:rsidP="008D5587">
      <w:pPr>
        <w:ind w:left="144"/>
        <w:rPr>
          <w:rFonts w:asciiTheme="majorBidi" w:hAnsiTheme="majorBidi" w:cstheme="majorBidi"/>
          <w:color w:val="17365D"/>
          <w:sz w:val="24"/>
          <w:szCs w:val="24"/>
        </w:rPr>
      </w:pPr>
      <w:r w:rsidRPr="008D5587">
        <w:rPr>
          <w:rFonts w:asciiTheme="majorBidi" w:hAnsiTheme="majorBidi" w:cstheme="majorBidi"/>
          <w:color w:val="17365D"/>
          <w:sz w:val="24"/>
          <w:szCs w:val="24"/>
        </w:rPr>
        <w:t>Fax: 941.373.6278</w:t>
      </w:r>
    </w:p>
    <w:p w14:paraId="08B20DBA" w14:textId="48CD1973" w:rsidR="006115FE" w:rsidRPr="008D5587" w:rsidRDefault="006115FE" w:rsidP="008D5587">
      <w:pPr>
        <w:ind w:left="144"/>
        <w:rPr>
          <w:rFonts w:asciiTheme="majorBidi" w:hAnsiTheme="majorBidi" w:cstheme="majorBidi"/>
          <w:color w:val="17365D"/>
          <w:sz w:val="24"/>
          <w:szCs w:val="24"/>
        </w:rPr>
      </w:pPr>
      <w:r w:rsidRPr="008D5587">
        <w:rPr>
          <w:rFonts w:asciiTheme="majorBidi" w:hAnsiTheme="majorBidi" w:cstheme="majorBidi"/>
          <w:color w:val="17365D"/>
          <w:sz w:val="24"/>
          <w:szCs w:val="24"/>
        </w:rPr>
        <w:t>TTY number—711</w:t>
      </w:r>
    </w:p>
    <w:p w14:paraId="79CF50D9" w14:textId="77777777" w:rsidR="006115FE" w:rsidRPr="008D5587" w:rsidRDefault="006115FE" w:rsidP="006115FE">
      <w:pPr>
        <w:spacing w:before="90"/>
        <w:ind w:left="140"/>
        <w:rPr>
          <w:rFonts w:asciiTheme="majorBidi" w:hAnsiTheme="majorBidi" w:cstheme="majorBidi"/>
          <w:color w:val="17365D"/>
          <w:sz w:val="24"/>
          <w:szCs w:val="24"/>
        </w:rPr>
      </w:pPr>
    </w:p>
    <w:p w14:paraId="215D7C89" w14:textId="77777777" w:rsidR="006115FE" w:rsidRPr="008D5587" w:rsidRDefault="006115FE" w:rsidP="006115FE">
      <w:pPr>
        <w:spacing w:before="90"/>
        <w:ind w:left="140"/>
        <w:rPr>
          <w:rFonts w:asciiTheme="majorBidi" w:hAnsiTheme="majorBidi" w:cstheme="majorBidi"/>
          <w:color w:val="17365D"/>
          <w:sz w:val="24"/>
          <w:szCs w:val="24"/>
        </w:rPr>
      </w:pPr>
      <w:r w:rsidRPr="008D5587">
        <w:rPr>
          <w:rFonts w:asciiTheme="majorBidi" w:hAnsiTheme="majorBidi" w:cstheme="majorBidi"/>
          <w:color w:val="17365D"/>
          <w:sz w:val="24"/>
          <w:szCs w:val="24"/>
        </w:rPr>
        <w:t>You can also file a civil rights complaint with the U.S. Department of Health and Human Services, Office for Civil Rights, electronically through the Office for Civil Rights Complaint Portal, available at https://ocrportal.hhs.gov/ocr/portal/lobby.jsf, or by mail or phone at:</w:t>
      </w:r>
    </w:p>
    <w:p w14:paraId="1A7F563C" w14:textId="77777777" w:rsidR="006115FE" w:rsidRPr="008D5587" w:rsidRDefault="006115FE" w:rsidP="006115FE">
      <w:pPr>
        <w:spacing w:before="90"/>
        <w:ind w:left="140"/>
        <w:rPr>
          <w:rFonts w:asciiTheme="majorBidi" w:hAnsiTheme="majorBidi" w:cstheme="majorBidi"/>
          <w:color w:val="17365D"/>
          <w:sz w:val="24"/>
          <w:szCs w:val="24"/>
        </w:rPr>
      </w:pPr>
    </w:p>
    <w:p w14:paraId="221BF3B2" w14:textId="77777777" w:rsidR="006115FE" w:rsidRPr="008D5587" w:rsidRDefault="006115FE" w:rsidP="006115FE">
      <w:pPr>
        <w:spacing w:before="90"/>
        <w:ind w:left="140"/>
        <w:rPr>
          <w:rFonts w:asciiTheme="majorBidi" w:hAnsiTheme="majorBidi" w:cstheme="majorBidi"/>
          <w:color w:val="17365D"/>
          <w:sz w:val="24"/>
          <w:szCs w:val="24"/>
        </w:rPr>
      </w:pPr>
      <w:r w:rsidRPr="008D5587">
        <w:rPr>
          <w:rFonts w:asciiTheme="majorBidi" w:hAnsiTheme="majorBidi" w:cstheme="majorBidi"/>
          <w:color w:val="17365D"/>
          <w:sz w:val="24"/>
          <w:szCs w:val="24"/>
        </w:rPr>
        <w:t>U.S. Department of Health and Human Services</w:t>
      </w:r>
    </w:p>
    <w:p w14:paraId="2560BA79" w14:textId="77777777" w:rsidR="006115FE" w:rsidRPr="008D5587" w:rsidRDefault="006115FE" w:rsidP="006115FE">
      <w:pPr>
        <w:spacing w:before="90"/>
        <w:ind w:left="140"/>
        <w:rPr>
          <w:rFonts w:asciiTheme="majorBidi" w:hAnsiTheme="majorBidi" w:cstheme="majorBidi"/>
          <w:color w:val="17365D"/>
          <w:sz w:val="24"/>
          <w:szCs w:val="24"/>
        </w:rPr>
      </w:pPr>
      <w:r w:rsidRPr="008D5587">
        <w:rPr>
          <w:rFonts w:asciiTheme="majorBidi" w:hAnsiTheme="majorBidi" w:cstheme="majorBidi"/>
          <w:color w:val="17365D"/>
          <w:sz w:val="24"/>
          <w:szCs w:val="24"/>
        </w:rPr>
        <w:t>200 Independence Avenue, SW</w:t>
      </w:r>
    </w:p>
    <w:p w14:paraId="0ADE8063" w14:textId="77777777" w:rsidR="006115FE" w:rsidRPr="008D5587" w:rsidRDefault="006115FE" w:rsidP="006115FE">
      <w:pPr>
        <w:spacing w:before="90"/>
        <w:ind w:left="140"/>
        <w:rPr>
          <w:rFonts w:asciiTheme="majorBidi" w:hAnsiTheme="majorBidi" w:cstheme="majorBidi"/>
          <w:color w:val="17365D"/>
          <w:sz w:val="24"/>
          <w:szCs w:val="24"/>
        </w:rPr>
      </w:pPr>
      <w:r w:rsidRPr="008D5587">
        <w:rPr>
          <w:rFonts w:asciiTheme="majorBidi" w:hAnsiTheme="majorBidi" w:cstheme="majorBidi"/>
          <w:color w:val="17365D"/>
          <w:sz w:val="24"/>
          <w:szCs w:val="24"/>
        </w:rPr>
        <w:t>Room 509F, HHH Building</w:t>
      </w:r>
    </w:p>
    <w:p w14:paraId="14F013EF" w14:textId="77777777" w:rsidR="006115FE" w:rsidRPr="008D5587" w:rsidRDefault="006115FE" w:rsidP="006115FE">
      <w:pPr>
        <w:spacing w:before="90"/>
        <w:ind w:left="140"/>
        <w:rPr>
          <w:rFonts w:asciiTheme="majorBidi" w:hAnsiTheme="majorBidi" w:cstheme="majorBidi"/>
          <w:color w:val="17365D"/>
          <w:sz w:val="24"/>
          <w:szCs w:val="24"/>
        </w:rPr>
      </w:pPr>
      <w:r w:rsidRPr="008D5587">
        <w:rPr>
          <w:rFonts w:asciiTheme="majorBidi" w:hAnsiTheme="majorBidi" w:cstheme="majorBidi"/>
          <w:color w:val="17365D"/>
          <w:sz w:val="24"/>
          <w:szCs w:val="24"/>
        </w:rPr>
        <w:t>Washington, D.C. 20201</w:t>
      </w:r>
    </w:p>
    <w:p w14:paraId="5939739E" w14:textId="77777777" w:rsidR="006115FE" w:rsidRPr="008D5587" w:rsidRDefault="006115FE" w:rsidP="006115FE">
      <w:pPr>
        <w:spacing w:before="90"/>
        <w:ind w:left="140"/>
        <w:rPr>
          <w:rFonts w:asciiTheme="majorBidi" w:hAnsiTheme="majorBidi" w:cstheme="majorBidi"/>
          <w:color w:val="17365D"/>
          <w:sz w:val="24"/>
          <w:szCs w:val="24"/>
        </w:rPr>
      </w:pPr>
      <w:r w:rsidRPr="008D5587">
        <w:rPr>
          <w:rFonts w:asciiTheme="majorBidi" w:hAnsiTheme="majorBidi" w:cstheme="majorBidi"/>
          <w:color w:val="17365D"/>
          <w:sz w:val="24"/>
          <w:szCs w:val="24"/>
        </w:rPr>
        <w:t>1-800-368-1019, 800-537-7697 (TDD)</w:t>
      </w:r>
    </w:p>
    <w:p w14:paraId="0C154C4B" w14:textId="77777777" w:rsidR="006115FE" w:rsidRPr="008D5587" w:rsidRDefault="006115FE" w:rsidP="006115FE">
      <w:pPr>
        <w:spacing w:before="90"/>
        <w:ind w:left="140"/>
        <w:rPr>
          <w:rFonts w:asciiTheme="majorBidi" w:hAnsiTheme="majorBidi" w:cstheme="majorBidi"/>
          <w:color w:val="17365D"/>
          <w:sz w:val="24"/>
          <w:szCs w:val="24"/>
        </w:rPr>
      </w:pPr>
      <w:r w:rsidRPr="008D5587">
        <w:rPr>
          <w:rFonts w:asciiTheme="majorBidi" w:hAnsiTheme="majorBidi" w:cstheme="majorBidi"/>
          <w:color w:val="17365D"/>
          <w:sz w:val="24"/>
          <w:szCs w:val="24"/>
        </w:rPr>
        <w:lastRenderedPageBreak/>
        <w:t>Complaint forms are available at http://www.hhs.gov/ocr/office/file/index.html.</w:t>
      </w:r>
    </w:p>
    <w:p w14:paraId="2F2596B9" w14:textId="77777777" w:rsidR="002E3835" w:rsidRDefault="002E3835">
      <w:pPr>
        <w:spacing w:before="90"/>
        <w:ind w:left="140"/>
        <w:rPr>
          <w:rFonts w:asciiTheme="majorBidi" w:hAnsiTheme="majorBidi" w:cstheme="majorBidi"/>
          <w:sz w:val="24"/>
          <w:szCs w:val="24"/>
        </w:rPr>
      </w:pPr>
    </w:p>
    <w:p w14:paraId="5CC78C56" w14:textId="3E74E786" w:rsidR="005E6551" w:rsidRPr="008D5587" w:rsidRDefault="005D084B">
      <w:pPr>
        <w:spacing w:before="90"/>
        <w:ind w:left="1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Translation</w:t>
      </w:r>
      <w:r w:rsidR="008D5587" w:rsidRPr="008D5587">
        <w:rPr>
          <w:rFonts w:asciiTheme="majorBidi" w:hAnsiTheme="majorBidi" w:cstheme="majorBidi"/>
          <w:sz w:val="24"/>
          <w:szCs w:val="24"/>
        </w:rPr>
        <w:t xml:space="preserve"> Services</w:t>
      </w:r>
    </w:p>
    <w:p w14:paraId="5CC78C57" w14:textId="77777777" w:rsidR="005E6551" w:rsidRPr="008D5587" w:rsidRDefault="005E6551">
      <w:pPr>
        <w:pStyle w:val="BodyText"/>
        <w:spacing w:before="10"/>
        <w:rPr>
          <w:rFonts w:asciiTheme="majorBidi" w:hAnsiTheme="majorBidi" w:cstheme="majorBidi"/>
          <w:sz w:val="24"/>
          <w:szCs w:val="24"/>
        </w:rPr>
      </w:pPr>
    </w:p>
    <w:p w14:paraId="5CC78C58" w14:textId="09DDE9C8" w:rsidR="005E6551" w:rsidRPr="008D5587" w:rsidRDefault="0076036E">
      <w:pPr>
        <w:pStyle w:val="BodyText"/>
        <w:spacing w:before="94"/>
        <w:ind w:left="140" w:right="710"/>
        <w:rPr>
          <w:rFonts w:asciiTheme="majorBidi" w:hAnsiTheme="majorBidi" w:cstheme="majorBidi"/>
          <w:sz w:val="24"/>
          <w:szCs w:val="24"/>
        </w:rPr>
      </w:pPr>
      <w:r w:rsidRPr="008D5587">
        <w:rPr>
          <w:rFonts w:asciiTheme="majorBidi" w:hAnsiTheme="majorBidi" w:cstheme="majorBidi"/>
          <w:sz w:val="24"/>
          <w:szCs w:val="24"/>
        </w:rPr>
        <w:t>If you</w:t>
      </w:r>
      <w:r w:rsidR="008D5587" w:rsidRPr="008D5587">
        <w:rPr>
          <w:rFonts w:asciiTheme="majorBidi" w:hAnsiTheme="majorBidi" w:cstheme="majorBidi"/>
          <w:sz w:val="24"/>
          <w:szCs w:val="24"/>
        </w:rPr>
        <w:t xml:space="preserve">, or someone you are helping, have questions, you have the right to get </w:t>
      </w:r>
      <w:r w:rsidRPr="008D5587">
        <w:rPr>
          <w:rFonts w:asciiTheme="majorBidi" w:hAnsiTheme="majorBidi" w:cstheme="majorBidi"/>
          <w:sz w:val="24"/>
          <w:szCs w:val="24"/>
        </w:rPr>
        <w:t>help</w:t>
      </w:r>
      <w:r w:rsidR="008D5587" w:rsidRPr="008D5587">
        <w:rPr>
          <w:rFonts w:asciiTheme="majorBidi" w:hAnsiTheme="majorBidi" w:cstheme="majorBidi"/>
          <w:sz w:val="24"/>
          <w:szCs w:val="24"/>
        </w:rPr>
        <w:t xml:space="preserve"> and information in your language at no cost. To talk to an interpreter, call 1-8</w:t>
      </w:r>
      <w:r w:rsidR="002E3835">
        <w:rPr>
          <w:rFonts w:asciiTheme="majorBidi" w:hAnsiTheme="majorBidi" w:cstheme="majorBidi"/>
          <w:sz w:val="24"/>
          <w:szCs w:val="24"/>
        </w:rPr>
        <w:t>88</w:t>
      </w:r>
      <w:r w:rsidR="008D5587" w:rsidRPr="008D5587">
        <w:rPr>
          <w:rFonts w:asciiTheme="majorBidi" w:hAnsiTheme="majorBidi" w:cstheme="majorBidi"/>
          <w:sz w:val="24"/>
          <w:szCs w:val="24"/>
        </w:rPr>
        <w:t>-</w:t>
      </w:r>
      <w:r w:rsidR="002E3835">
        <w:rPr>
          <w:rFonts w:asciiTheme="majorBidi" w:hAnsiTheme="majorBidi" w:cstheme="majorBidi"/>
          <w:sz w:val="24"/>
          <w:szCs w:val="24"/>
        </w:rPr>
        <w:t>856</w:t>
      </w:r>
      <w:r w:rsidR="008D5587" w:rsidRPr="008D5587">
        <w:rPr>
          <w:rFonts w:asciiTheme="majorBidi" w:hAnsiTheme="majorBidi" w:cstheme="majorBidi"/>
          <w:sz w:val="24"/>
          <w:szCs w:val="24"/>
        </w:rPr>
        <w:t>-</w:t>
      </w:r>
      <w:r w:rsidR="002E3835">
        <w:rPr>
          <w:rFonts w:asciiTheme="majorBidi" w:hAnsiTheme="majorBidi" w:cstheme="majorBidi"/>
          <w:sz w:val="24"/>
          <w:szCs w:val="24"/>
        </w:rPr>
        <w:t>0568</w:t>
      </w:r>
      <w:r w:rsidR="008D5587" w:rsidRPr="008D5587">
        <w:rPr>
          <w:rFonts w:asciiTheme="majorBidi" w:hAnsiTheme="majorBidi" w:cstheme="majorBidi"/>
          <w:sz w:val="24"/>
          <w:szCs w:val="24"/>
        </w:rPr>
        <w:t xml:space="preserve">.  </w:t>
      </w:r>
    </w:p>
    <w:p w14:paraId="5CC78C59" w14:textId="77777777" w:rsidR="005E6551" w:rsidRPr="008D5587" w:rsidRDefault="005E6551">
      <w:pPr>
        <w:pStyle w:val="BodyText"/>
        <w:rPr>
          <w:rFonts w:asciiTheme="majorBidi" w:hAnsiTheme="majorBidi" w:cstheme="majorBidi"/>
          <w:sz w:val="24"/>
          <w:szCs w:val="24"/>
        </w:rPr>
      </w:pPr>
    </w:p>
    <w:p w14:paraId="5CC78C5A" w14:textId="77777777" w:rsidR="005E6551" w:rsidRDefault="0076036E">
      <w:pPr>
        <w:pStyle w:val="Heading1"/>
        <w:spacing w:before="195"/>
      </w:pPr>
      <w:bookmarkStart w:id="2" w:name="Spanish"/>
      <w:bookmarkStart w:id="3" w:name="_Hlk133233452"/>
      <w:bookmarkEnd w:id="2"/>
      <w:bookmarkEnd w:id="0"/>
      <w:r>
        <w:rPr>
          <w:color w:val="4F81BD"/>
        </w:rPr>
        <w:t>Spanish</w:t>
      </w:r>
    </w:p>
    <w:p w14:paraId="5CC78C5B" w14:textId="41B80C92" w:rsidR="005E6551" w:rsidRDefault="0076036E" w:rsidP="002E3835">
      <w:pPr>
        <w:pStyle w:val="BodyText"/>
        <w:spacing w:before="39"/>
        <w:ind w:left="140" w:right="239"/>
        <w:rPr>
          <w:rFonts w:ascii="Arial" w:hAnsi="Arial"/>
        </w:rPr>
      </w:pPr>
      <w:r>
        <w:t xml:space="preserve">ATENCIÓN: si habla español, tiene a su disposición servicios gratuitos de asistencia lingüística. Llame al </w:t>
      </w:r>
      <w:r>
        <w:rPr>
          <w:rFonts w:ascii="Arial" w:hAnsi="Arial"/>
        </w:rPr>
        <w:t xml:space="preserve">1 </w:t>
      </w:r>
      <w:r w:rsidR="002E3835">
        <w:rPr>
          <w:rFonts w:ascii="Arial" w:hAnsi="Arial"/>
        </w:rPr>
        <w:t>888-856-0568.</w:t>
      </w:r>
    </w:p>
    <w:bookmarkEnd w:id="3"/>
    <w:p w14:paraId="5CC78C5C" w14:textId="77777777" w:rsidR="005E6551" w:rsidRDefault="005E6551">
      <w:pPr>
        <w:pStyle w:val="BodyText"/>
        <w:rPr>
          <w:rFonts w:ascii="Arial"/>
          <w:sz w:val="24"/>
        </w:rPr>
      </w:pPr>
    </w:p>
    <w:p w14:paraId="5CC78C5D" w14:textId="77777777" w:rsidR="005E6551" w:rsidRDefault="0076036E">
      <w:pPr>
        <w:pStyle w:val="Heading1"/>
        <w:spacing w:before="198"/>
      </w:pPr>
      <w:bookmarkStart w:id="4" w:name="French_Creole"/>
      <w:bookmarkEnd w:id="4"/>
      <w:bookmarkEnd w:id="1"/>
      <w:r>
        <w:rPr>
          <w:color w:val="4F81BD"/>
        </w:rPr>
        <w:t>French Creole</w:t>
      </w:r>
    </w:p>
    <w:p w14:paraId="5CC78C5E" w14:textId="09B90031" w:rsidR="005E6551" w:rsidRDefault="0076036E">
      <w:pPr>
        <w:pStyle w:val="BodyText"/>
        <w:spacing w:before="41" w:line="242" w:lineRule="auto"/>
        <w:ind w:left="140" w:right="218"/>
        <w:rPr>
          <w:rFonts w:ascii="Arial" w:hAnsi="Arial"/>
        </w:rPr>
      </w:pPr>
      <w:r>
        <w:t xml:space="preserve">ATANSYON: Si w pale Kreyòl Ayisyen, gen sèvis èd pou lang ki disponib gratis pou ou. </w:t>
      </w:r>
      <w:r>
        <w:rPr>
          <w:rFonts w:ascii="Arial" w:hAnsi="Arial"/>
        </w:rPr>
        <w:t xml:space="preserve">Rele </w:t>
      </w:r>
      <w:r w:rsidR="002E3835">
        <w:rPr>
          <w:rFonts w:ascii="Arial" w:hAnsi="Arial"/>
        </w:rPr>
        <w:t>1-888-856-0568</w:t>
      </w:r>
      <w:r>
        <w:rPr>
          <w:rFonts w:ascii="Arial" w:hAnsi="Arial"/>
        </w:rPr>
        <w:t>.</w:t>
      </w:r>
    </w:p>
    <w:p w14:paraId="5CC78C5F" w14:textId="77777777" w:rsidR="005E6551" w:rsidRDefault="005E6551">
      <w:pPr>
        <w:pStyle w:val="BodyText"/>
        <w:rPr>
          <w:rFonts w:ascii="Arial"/>
          <w:sz w:val="24"/>
        </w:rPr>
      </w:pPr>
    </w:p>
    <w:p w14:paraId="5CC78C60" w14:textId="77777777" w:rsidR="005E6551" w:rsidRDefault="0076036E">
      <w:pPr>
        <w:pStyle w:val="Heading1"/>
        <w:spacing w:before="193"/>
      </w:pPr>
      <w:bookmarkStart w:id="5" w:name="Vietnamese"/>
      <w:bookmarkEnd w:id="5"/>
      <w:r>
        <w:rPr>
          <w:color w:val="4F81BD"/>
        </w:rPr>
        <w:t>Vietnamese</w:t>
      </w:r>
    </w:p>
    <w:p w14:paraId="5CC78C61" w14:textId="5A1EE183" w:rsidR="005E6551" w:rsidRDefault="0076036E">
      <w:pPr>
        <w:pStyle w:val="BodyText"/>
        <w:spacing w:before="39" w:line="244" w:lineRule="auto"/>
        <w:ind w:left="140" w:right="167" w:hanging="1"/>
        <w:rPr>
          <w:rFonts w:ascii="Arial" w:hAnsi="Arial"/>
        </w:rPr>
      </w:pPr>
      <w:bookmarkStart w:id="6" w:name="_Hlk133324699"/>
      <w:r>
        <w:t xml:space="preserve">CHÚ Ý: Nếu bạn nói Tiếng Việt, có các dịch vụ hỗ trợ ngôn ngữ miễn phí dành cho bạn. Gọi số </w:t>
      </w:r>
      <w:r w:rsidR="006A31B6" w:rsidRPr="008D5587">
        <w:rPr>
          <w:rFonts w:asciiTheme="majorBidi" w:hAnsiTheme="majorBidi" w:cstheme="majorBidi"/>
          <w:sz w:val="24"/>
          <w:szCs w:val="24"/>
        </w:rPr>
        <w:t>1-8</w:t>
      </w:r>
      <w:r w:rsidR="006A31B6">
        <w:rPr>
          <w:rFonts w:asciiTheme="majorBidi" w:hAnsiTheme="majorBidi" w:cstheme="majorBidi"/>
          <w:sz w:val="24"/>
          <w:szCs w:val="24"/>
        </w:rPr>
        <w:t>88</w:t>
      </w:r>
      <w:r w:rsidR="006A31B6" w:rsidRPr="008D5587">
        <w:rPr>
          <w:rFonts w:asciiTheme="majorBidi" w:hAnsiTheme="majorBidi" w:cstheme="majorBidi"/>
          <w:sz w:val="24"/>
          <w:szCs w:val="24"/>
        </w:rPr>
        <w:t>-</w:t>
      </w:r>
      <w:r w:rsidR="006A31B6">
        <w:rPr>
          <w:rFonts w:asciiTheme="majorBidi" w:hAnsiTheme="majorBidi" w:cstheme="majorBidi"/>
          <w:sz w:val="24"/>
          <w:szCs w:val="24"/>
        </w:rPr>
        <w:t>856</w:t>
      </w:r>
      <w:r w:rsidR="006A31B6" w:rsidRPr="008D5587">
        <w:rPr>
          <w:rFonts w:asciiTheme="majorBidi" w:hAnsiTheme="majorBidi" w:cstheme="majorBidi"/>
          <w:sz w:val="24"/>
          <w:szCs w:val="24"/>
        </w:rPr>
        <w:t>-</w:t>
      </w:r>
      <w:r w:rsidR="006A31B6">
        <w:rPr>
          <w:rFonts w:asciiTheme="majorBidi" w:hAnsiTheme="majorBidi" w:cstheme="majorBidi"/>
          <w:sz w:val="24"/>
          <w:szCs w:val="24"/>
        </w:rPr>
        <w:t>0568</w:t>
      </w:r>
      <w:r w:rsidR="006A31B6" w:rsidRPr="008D5587">
        <w:rPr>
          <w:rFonts w:asciiTheme="majorBidi" w:hAnsiTheme="majorBidi" w:cstheme="majorBidi"/>
          <w:sz w:val="24"/>
          <w:szCs w:val="24"/>
        </w:rPr>
        <w:t xml:space="preserve">.  </w:t>
      </w:r>
    </w:p>
    <w:bookmarkEnd w:id="6"/>
    <w:p w14:paraId="5CC78C62" w14:textId="77777777" w:rsidR="005E6551" w:rsidRDefault="005E6551">
      <w:pPr>
        <w:pStyle w:val="BodyText"/>
        <w:rPr>
          <w:rFonts w:ascii="Arial"/>
          <w:sz w:val="24"/>
        </w:rPr>
      </w:pPr>
    </w:p>
    <w:p w14:paraId="5CC78C63" w14:textId="77777777" w:rsidR="005E6551" w:rsidRDefault="0076036E">
      <w:pPr>
        <w:pStyle w:val="Heading1"/>
        <w:spacing w:before="188"/>
      </w:pPr>
      <w:bookmarkStart w:id="7" w:name="Portuguese"/>
      <w:bookmarkEnd w:id="7"/>
      <w:r>
        <w:rPr>
          <w:color w:val="4F81BD"/>
        </w:rPr>
        <w:t>Portuguese</w:t>
      </w:r>
    </w:p>
    <w:p w14:paraId="5CC78C64" w14:textId="19BA2F8A" w:rsidR="005E6551" w:rsidRDefault="0076036E">
      <w:pPr>
        <w:pStyle w:val="BodyText"/>
        <w:spacing w:before="41" w:line="242" w:lineRule="auto"/>
        <w:ind w:left="140" w:right="710"/>
        <w:rPr>
          <w:rFonts w:ascii="Arial" w:hAnsi="Arial"/>
        </w:rPr>
      </w:pPr>
      <w:bookmarkStart w:id="8" w:name="_Hlk133324915"/>
      <w:r>
        <w:t xml:space="preserve">ATENÇÃO: Se fala português, encontram-se disponíveis serviços linguísticos, grátis. Ligue para </w:t>
      </w:r>
      <w:r w:rsidR="006A31B6" w:rsidRPr="008D5587">
        <w:rPr>
          <w:rFonts w:asciiTheme="majorBidi" w:hAnsiTheme="majorBidi" w:cstheme="majorBidi"/>
          <w:sz w:val="24"/>
          <w:szCs w:val="24"/>
        </w:rPr>
        <w:t>1-8</w:t>
      </w:r>
      <w:r w:rsidR="006A31B6">
        <w:rPr>
          <w:rFonts w:asciiTheme="majorBidi" w:hAnsiTheme="majorBidi" w:cstheme="majorBidi"/>
          <w:sz w:val="24"/>
          <w:szCs w:val="24"/>
        </w:rPr>
        <w:t>88</w:t>
      </w:r>
      <w:r w:rsidR="006A31B6" w:rsidRPr="008D5587">
        <w:rPr>
          <w:rFonts w:asciiTheme="majorBidi" w:hAnsiTheme="majorBidi" w:cstheme="majorBidi"/>
          <w:sz w:val="24"/>
          <w:szCs w:val="24"/>
        </w:rPr>
        <w:t>-</w:t>
      </w:r>
      <w:r w:rsidR="006A31B6">
        <w:rPr>
          <w:rFonts w:asciiTheme="majorBidi" w:hAnsiTheme="majorBidi" w:cstheme="majorBidi"/>
          <w:sz w:val="24"/>
          <w:szCs w:val="24"/>
        </w:rPr>
        <w:t>856</w:t>
      </w:r>
      <w:r w:rsidR="006A31B6" w:rsidRPr="008D5587">
        <w:rPr>
          <w:rFonts w:asciiTheme="majorBidi" w:hAnsiTheme="majorBidi" w:cstheme="majorBidi"/>
          <w:sz w:val="24"/>
          <w:szCs w:val="24"/>
        </w:rPr>
        <w:t>-</w:t>
      </w:r>
      <w:r w:rsidR="006A31B6">
        <w:rPr>
          <w:rFonts w:asciiTheme="majorBidi" w:hAnsiTheme="majorBidi" w:cstheme="majorBidi"/>
          <w:sz w:val="24"/>
          <w:szCs w:val="24"/>
        </w:rPr>
        <w:t>0568</w:t>
      </w:r>
      <w:r w:rsidR="006A31B6" w:rsidRPr="008D5587">
        <w:rPr>
          <w:rFonts w:asciiTheme="majorBidi" w:hAnsiTheme="majorBidi" w:cstheme="majorBidi"/>
          <w:sz w:val="24"/>
          <w:szCs w:val="24"/>
        </w:rPr>
        <w:t xml:space="preserve">.  </w:t>
      </w:r>
    </w:p>
    <w:bookmarkEnd w:id="8"/>
    <w:p w14:paraId="5CC78C65" w14:textId="77777777" w:rsidR="005E6551" w:rsidRDefault="005E6551">
      <w:pPr>
        <w:pStyle w:val="BodyText"/>
        <w:rPr>
          <w:rFonts w:ascii="Arial"/>
          <w:sz w:val="24"/>
        </w:rPr>
      </w:pPr>
    </w:p>
    <w:p w14:paraId="5CC78C66" w14:textId="77777777" w:rsidR="005E6551" w:rsidRDefault="0076036E">
      <w:pPr>
        <w:pStyle w:val="Heading1"/>
        <w:spacing w:before="194"/>
      </w:pPr>
      <w:bookmarkStart w:id="9" w:name="Chinese"/>
      <w:bookmarkStart w:id="10" w:name="_Hlk133327536"/>
      <w:bookmarkEnd w:id="9"/>
      <w:r>
        <w:rPr>
          <w:color w:val="4F81BD"/>
        </w:rPr>
        <w:t>Chinese</w:t>
      </w:r>
    </w:p>
    <w:p w14:paraId="5CC78C69" w14:textId="5D97D1FA" w:rsidR="005E6551" w:rsidRDefault="0076036E" w:rsidP="006A31B6">
      <w:pPr>
        <w:pStyle w:val="BodyText"/>
        <w:spacing w:before="46" w:line="303" w:lineRule="exact"/>
        <w:ind w:left="140"/>
        <w:rPr>
          <w:rFonts w:ascii="MS Gothic"/>
          <w:sz w:val="24"/>
        </w:rPr>
      </w:pPr>
      <w:bookmarkStart w:id="11" w:name="_Hlk133324651"/>
      <w:r>
        <w:rPr>
          <w:rFonts w:ascii="PMingLiU" w:eastAsia="PMingLiU" w:hint="eastAsia"/>
        </w:rPr>
        <w:t xml:space="preserve">注意：如果您使用繁體中文，您可以免費獲得語言援助服務。請致電 </w:t>
      </w:r>
      <w:bookmarkEnd w:id="11"/>
      <w:r w:rsidR="006A31B6" w:rsidRPr="008D5587">
        <w:rPr>
          <w:rFonts w:asciiTheme="majorBidi" w:hAnsiTheme="majorBidi" w:cstheme="majorBidi"/>
          <w:sz w:val="24"/>
          <w:szCs w:val="24"/>
        </w:rPr>
        <w:t>1-8</w:t>
      </w:r>
      <w:r w:rsidR="006A31B6">
        <w:rPr>
          <w:rFonts w:asciiTheme="majorBidi" w:hAnsiTheme="majorBidi" w:cstheme="majorBidi"/>
          <w:sz w:val="24"/>
          <w:szCs w:val="24"/>
        </w:rPr>
        <w:t>88</w:t>
      </w:r>
      <w:r w:rsidR="006A31B6" w:rsidRPr="008D5587">
        <w:rPr>
          <w:rFonts w:asciiTheme="majorBidi" w:hAnsiTheme="majorBidi" w:cstheme="majorBidi"/>
          <w:sz w:val="24"/>
          <w:szCs w:val="24"/>
        </w:rPr>
        <w:t>-</w:t>
      </w:r>
      <w:r w:rsidR="006A31B6">
        <w:rPr>
          <w:rFonts w:asciiTheme="majorBidi" w:hAnsiTheme="majorBidi" w:cstheme="majorBidi"/>
          <w:sz w:val="24"/>
          <w:szCs w:val="24"/>
        </w:rPr>
        <w:t>856</w:t>
      </w:r>
      <w:r w:rsidR="006A31B6" w:rsidRPr="008D5587">
        <w:rPr>
          <w:rFonts w:asciiTheme="majorBidi" w:hAnsiTheme="majorBidi" w:cstheme="majorBidi"/>
          <w:sz w:val="24"/>
          <w:szCs w:val="24"/>
        </w:rPr>
        <w:t>-</w:t>
      </w:r>
      <w:r w:rsidR="006A31B6">
        <w:rPr>
          <w:rFonts w:asciiTheme="majorBidi" w:hAnsiTheme="majorBidi" w:cstheme="majorBidi"/>
          <w:sz w:val="24"/>
          <w:szCs w:val="24"/>
        </w:rPr>
        <w:t>0568</w:t>
      </w:r>
      <w:r w:rsidR="006A31B6" w:rsidRPr="008D5587">
        <w:rPr>
          <w:rFonts w:asciiTheme="majorBidi" w:hAnsiTheme="majorBidi" w:cstheme="majorBidi"/>
          <w:sz w:val="24"/>
          <w:szCs w:val="24"/>
        </w:rPr>
        <w:t xml:space="preserve">.  </w:t>
      </w:r>
    </w:p>
    <w:p w14:paraId="5CC78C6A" w14:textId="77777777" w:rsidR="005E6551" w:rsidRDefault="0076036E">
      <w:pPr>
        <w:pStyle w:val="Heading1"/>
        <w:spacing w:before="163"/>
      </w:pPr>
      <w:bookmarkStart w:id="12" w:name="French"/>
      <w:bookmarkEnd w:id="12"/>
      <w:bookmarkEnd w:id="10"/>
      <w:r>
        <w:rPr>
          <w:color w:val="4F81BD"/>
        </w:rPr>
        <w:t>French</w:t>
      </w:r>
    </w:p>
    <w:p w14:paraId="5CC78C6B" w14:textId="44027504" w:rsidR="005E6551" w:rsidRDefault="0076036E">
      <w:pPr>
        <w:pStyle w:val="BodyText"/>
        <w:spacing w:before="44" w:line="237" w:lineRule="auto"/>
        <w:ind w:left="140"/>
        <w:rPr>
          <w:rFonts w:ascii="Arial" w:hAnsi="Arial"/>
        </w:rPr>
      </w:pPr>
      <w:bookmarkStart w:id="13" w:name="_Hlk133324754"/>
      <w:r>
        <w:t xml:space="preserve">ATTENTION : Si vous parlez français, des services d'aide linguistique vous sont proposés gratuitement. Appelez le </w:t>
      </w:r>
      <w:r w:rsidR="006A31B6" w:rsidRPr="008D5587">
        <w:rPr>
          <w:rFonts w:asciiTheme="majorBidi" w:hAnsiTheme="majorBidi" w:cstheme="majorBidi"/>
          <w:sz w:val="24"/>
          <w:szCs w:val="24"/>
        </w:rPr>
        <w:t>1-8</w:t>
      </w:r>
      <w:r w:rsidR="006A31B6">
        <w:rPr>
          <w:rFonts w:asciiTheme="majorBidi" w:hAnsiTheme="majorBidi" w:cstheme="majorBidi"/>
          <w:sz w:val="24"/>
          <w:szCs w:val="24"/>
        </w:rPr>
        <w:t>88</w:t>
      </w:r>
      <w:r w:rsidR="006A31B6" w:rsidRPr="008D5587">
        <w:rPr>
          <w:rFonts w:asciiTheme="majorBidi" w:hAnsiTheme="majorBidi" w:cstheme="majorBidi"/>
          <w:sz w:val="24"/>
          <w:szCs w:val="24"/>
        </w:rPr>
        <w:t>-</w:t>
      </w:r>
      <w:r w:rsidR="006A31B6">
        <w:rPr>
          <w:rFonts w:asciiTheme="majorBidi" w:hAnsiTheme="majorBidi" w:cstheme="majorBidi"/>
          <w:sz w:val="24"/>
          <w:szCs w:val="24"/>
        </w:rPr>
        <w:t>856</w:t>
      </w:r>
      <w:r w:rsidR="006A31B6" w:rsidRPr="008D5587">
        <w:rPr>
          <w:rFonts w:asciiTheme="majorBidi" w:hAnsiTheme="majorBidi" w:cstheme="majorBidi"/>
          <w:sz w:val="24"/>
          <w:szCs w:val="24"/>
        </w:rPr>
        <w:t>-</w:t>
      </w:r>
      <w:r w:rsidR="006A31B6">
        <w:rPr>
          <w:rFonts w:asciiTheme="majorBidi" w:hAnsiTheme="majorBidi" w:cstheme="majorBidi"/>
          <w:sz w:val="24"/>
          <w:szCs w:val="24"/>
        </w:rPr>
        <w:t>0568</w:t>
      </w:r>
      <w:r w:rsidR="006A31B6" w:rsidRPr="008D5587">
        <w:rPr>
          <w:rFonts w:asciiTheme="majorBidi" w:hAnsiTheme="majorBidi" w:cstheme="majorBidi"/>
          <w:sz w:val="24"/>
          <w:szCs w:val="24"/>
        </w:rPr>
        <w:t xml:space="preserve">.  </w:t>
      </w:r>
    </w:p>
    <w:bookmarkEnd w:id="13"/>
    <w:p w14:paraId="5CC78C6C" w14:textId="77777777" w:rsidR="005E6551" w:rsidRDefault="005E6551">
      <w:pPr>
        <w:pStyle w:val="BodyText"/>
        <w:rPr>
          <w:rFonts w:ascii="Arial"/>
          <w:sz w:val="24"/>
        </w:rPr>
      </w:pPr>
    </w:p>
    <w:p w14:paraId="5CC78C6D" w14:textId="77777777" w:rsidR="005E6551" w:rsidRDefault="0076036E">
      <w:pPr>
        <w:pStyle w:val="Heading1"/>
      </w:pPr>
      <w:bookmarkStart w:id="14" w:name="Tagalog"/>
      <w:bookmarkEnd w:id="14"/>
      <w:r>
        <w:rPr>
          <w:color w:val="4F81BD"/>
        </w:rPr>
        <w:t>Tagalog</w:t>
      </w:r>
    </w:p>
    <w:p w14:paraId="5CC78C6E" w14:textId="6D6DD3BF" w:rsidR="005E6551" w:rsidRDefault="0076036E">
      <w:pPr>
        <w:pStyle w:val="BodyText"/>
        <w:spacing w:before="39"/>
        <w:ind w:left="140"/>
        <w:rPr>
          <w:rFonts w:ascii="Arial"/>
        </w:rPr>
      </w:pPr>
      <w:bookmarkStart w:id="15" w:name="_Hlk133327923"/>
      <w:bookmarkStart w:id="16" w:name="_Hlk133324768"/>
      <w:r>
        <w:t xml:space="preserve">PAUNAWA: Kung nagsasalita ka ng Tagalog, maaari kang gumamit ng mga serbisyo ng tulong sa wika nang walang bayad. Tumawag sa </w:t>
      </w:r>
      <w:r w:rsidR="006A31B6" w:rsidRPr="008D5587">
        <w:rPr>
          <w:rFonts w:asciiTheme="majorBidi" w:hAnsiTheme="majorBidi" w:cstheme="majorBidi"/>
          <w:sz w:val="24"/>
          <w:szCs w:val="24"/>
        </w:rPr>
        <w:t>1-8</w:t>
      </w:r>
      <w:r w:rsidR="006A31B6">
        <w:rPr>
          <w:rFonts w:asciiTheme="majorBidi" w:hAnsiTheme="majorBidi" w:cstheme="majorBidi"/>
          <w:sz w:val="24"/>
          <w:szCs w:val="24"/>
        </w:rPr>
        <w:t>88</w:t>
      </w:r>
      <w:r w:rsidR="006A31B6" w:rsidRPr="008D5587">
        <w:rPr>
          <w:rFonts w:asciiTheme="majorBidi" w:hAnsiTheme="majorBidi" w:cstheme="majorBidi"/>
          <w:sz w:val="24"/>
          <w:szCs w:val="24"/>
        </w:rPr>
        <w:t>-</w:t>
      </w:r>
      <w:r w:rsidR="006A31B6">
        <w:rPr>
          <w:rFonts w:asciiTheme="majorBidi" w:hAnsiTheme="majorBidi" w:cstheme="majorBidi"/>
          <w:sz w:val="24"/>
          <w:szCs w:val="24"/>
        </w:rPr>
        <w:t>856</w:t>
      </w:r>
      <w:r w:rsidR="006A31B6" w:rsidRPr="008D5587">
        <w:rPr>
          <w:rFonts w:asciiTheme="majorBidi" w:hAnsiTheme="majorBidi" w:cstheme="majorBidi"/>
          <w:sz w:val="24"/>
          <w:szCs w:val="24"/>
        </w:rPr>
        <w:t>-</w:t>
      </w:r>
      <w:r w:rsidR="006A31B6">
        <w:rPr>
          <w:rFonts w:asciiTheme="majorBidi" w:hAnsiTheme="majorBidi" w:cstheme="majorBidi"/>
          <w:sz w:val="24"/>
          <w:szCs w:val="24"/>
        </w:rPr>
        <w:t>0568</w:t>
      </w:r>
      <w:r w:rsidR="006A31B6" w:rsidRPr="008D5587">
        <w:rPr>
          <w:rFonts w:asciiTheme="majorBidi" w:hAnsiTheme="majorBidi" w:cstheme="majorBidi"/>
          <w:sz w:val="24"/>
          <w:szCs w:val="24"/>
        </w:rPr>
        <w:t xml:space="preserve">.  </w:t>
      </w:r>
    </w:p>
    <w:bookmarkEnd w:id="15"/>
    <w:p w14:paraId="5CC78C6F" w14:textId="77777777" w:rsidR="005E6551" w:rsidRDefault="005E6551">
      <w:pPr>
        <w:pStyle w:val="BodyText"/>
        <w:rPr>
          <w:rFonts w:ascii="Arial"/>
          <w:sz w:val="24"/>
        </w:rPr>
      </w:pPr>
    </w:p>
    <w:p w14:paraId="5CC78C70" w14:textId="77777777" w:rsidR="005E6551" w:rsidRDefault="0076036E">
      <w:pPr>
        <w:pStyle w:val="Heading1"/>
        <w:spacing w:before="198"/>
      </w:pPr>
      <w:bookmarkStart w:id="17" w:name="Russian"/>
      <w:bookmarkEnd w:id="17"/>
      <w:bookmarkEnd w:id="16"/>
      <w:r>
        <w:rPr>
          <w:color w:val="4F81BD"/>
        </w:rPr>
        <w:t>Russian</w:t>
      </w:r>
    </w:p>
    <w:p w14:paraId="5CC78C72" w14:textId="786EBE76" w:rsidR="005E6551" w:rsidRDefault="0076036E" w:rsidP="002541E5">
      <w:pPr>
        <w:spacing w:before="40"/>
        <w:ind w:left="140"/>
        <w:rPr>
          <w:rFonts w:ascii="Arial" w:hAnsi="Arial"/>
        </w:rPr>
        <w:sectPr w:rsidR="005E6551">
          <w:headerReference w:type="default" r:id="rId9"/>
          <w:footerReference w:type="default" r:id="rId10"/>
          <w:type w:val="continuous"/>
          <w:pgSz w:w="12240" w:h="15840"/>
          <w:pgMar w:top="1540" w:right="1300" w:bottom="1200" w:left="1300" w:header="720" w:footer="1017" w:gutter="0"/>
          <w:pgNumType w:start="1"/>
          <w:cols w:space="720"/>
        </w:sectPr>
      </w:pPr>
      <w:bookmarkStart w:id="18" w:name="_Hlk133324783"/>
      <w:r>
        <w:rPr>
          <w:sz w:val="24"/>
        </w:rPr>
        <w:t xml:space="preserve">ВНИМАНИЕ: Если вы говорите на русском языке, то вам доступны бесплатные услуги перевода. Звоните </w:t>
      </w:r>
      <w:r w:rsidR="00D0668C">
        <w:rPr>
          <w:sz w:val="24"/>
        </w:rPr>
        <w:t xml:space="preserve"> </w:t>
      </w:r>
      <w:r w:rsidR="00D0668C" w:rsidRPr="008D5587">
        <w:rPr>
          <w:rFonts w:asciiTheme="majorBidi" w:hAnsiTheme="majorBidi" w:cstheme="majorBidi"/>
          <w:sz w:val="24"/>
          <w:szCs w:val="24"/>
        </w:rPr>
        <w:t>1-8</w:t>
      </w:r>
      <w:r w:rsidR="00D0668C">
        <w:rPr>
          <w:rFonts w:asciiTheme="majorBidi" w:hAnsiTheme="majorBidi" w:cstheme="majorBidi"/>
          <w:sz w:val="24"/>
          <w:szCs w:val="24"/>
        </w:rPr>
        <w:t>88</w:t>
      </w:r>
      <w:r w:rsidR="00D0668C" w:rsidRPr="008D5587">
        <w:rPr>
          <w:rFonts w:asciiTheme="majorBidi" w:hAnsiTheme="majorBidi" w:cstheme="majorBidi"/>
          <w:sz w:val="24"/>
          <w:szCs w:val="24"/>
        </w:rPr>
        <w:t>-</w:t>
      </w:r>
      <w:r w:rsidR="00D0668C">
        <w:rPr>
          <w:rFonts w:asciiTheme="majorBidi" w:hAnsiTheme="majorBidi" w:cstheme="majorBidi"/>
          <w:sz w:val="24"/>
          <w:szCs w:val="24"/>
        </w:rPr>
        <w:t>856</w:t>
      </w:r>
      <w:r w:rsidR="00D0668C" w:rsidRPr="008D5587">
        <w:rPr>
          <w:rFonts w:asciiTheme="majorBidi" w:hAnsiTheme="majorBidi" w:cstheme="majorBidi"/>
          <w:sz w:val="24"/>
          <w:szCs w:val="24"/>
        </w:rPr>
        <w:t>-</w:t>
      </w:r>
      <w:r w:rsidR="00D0668C">
        <w:rPr>
          <w:rFonts w:asciiTheme="majorBidi" w:hAnsiTheme="majorBidi" w:cstheme="majorBidi"/>
          <w:sz w:val="24"/>
          <w:szCs w:val="24"/>
        </w:rPr>
        <w:t>0568</w:t>
      </w:r>
      <w:r w:rsidR="002541E5">
        <w:rPr>
          <w:rFonts w:asciiTheme="majorBidi" w:hAnsiTheme="majorBidi" w:cstheme="majorBidi"/>
          <w:sz w:val="24"/>
          <w:szCs w:val="24"/>
        </w:rPr>
        <w:t>.</w:t>
      </w:r>
    </w:p>
    <w:bookmarkEnd w:id="18"/>
    <w:p w14:paraId="5CC78C73" w14:textId="77777777" w:rsidR="005E6551" w:rsidRDefault="005E6551">
      <w:pPr>
        <w:pStyle w:val="BodyText"/>
        <w:spacing w:before="5"/>
        <w:rPr>
          <w:rFonts w:ascii="Arial"/>
          <w:sz w:val="29"/>
        </w:rPr>
      </w:pPr>
    </w:p>
    <w:p w14:paraId="4A8D7762" w14:textId="77777777" w:rsidR="002541E5" w:rsidRDefault="002541E5">
      <w:pPr>
        <w:pStyle w:val="Heading1"/>
        <w:spacing w:before="0"/>
        <w:rPr>
          <w:color w:val="4F81BD"/>
        </w:rPr>
      </w:pPr>
      <w:bookmarkStart w:id="19" w:name="Arabic"/>
      <w:bookmarkEnd w:id="19"/>
    </w:p>
    <w:p w14:paraId="7078DC41" w14:textId="6769DE9B" w:rsidR="007F2143" w:rsidRDefault="007F2143">
      <w:pPr>
        <w:pStyle w:val="Heading1"/>
        <w:spacing w:before="0"/>
        <w:rPr>
          <w:color w:val="4F81BD"/>
        </w:rPr>
      </w:pPr>
      <w:bookmarkStart w:id="20" w:name="_Hlk133324886"/>
      <w:r>
        <w:rPr>
          <w:color w:val="4F81BD"/>
        </w:rPr>
        <w:t>Arabic</w:t>
      </w:r>
    </w:p>
    <w:p w14:paraId="592F248B" w14:textId="77777777" w:rsidR="00495C53" w:rsidRPr="00495C53" w:rsidRDefault="00495C53" w:rsidP="00495C53">
      <w:pPr>
        <w:pStyle w:val="Heading1"/>
        <w:rPr>
          <w:color w:val="4F81BD"/>
        </w:rPr>
      </w:pPr>
      <w:bookmarkStart w:id="21" w:name="_Hlk133327692"/>
      <w:r w:rsidRPr="00495C53">
        <w:rPr>
          <w:rFonts w:ascii="Times New Roman" w:hAnsi="Times New Roman" w:cs="Times New Roman" w:hint="cs"/>
          <w:color w:val="4F81BD"/>
          <w:rtl/>
          <w:lang w:bidi="ar"/>
        </w:rPr>
        <w:t>إذا</w:t>
      </w:r>
      <w:r w:rsidRPr="00495C53">
        <w:rPr>
          <w:rFonts w:hint="cs"/>
          <w:color w:val="4F81BD"/>
          <w:rtl/>
          <w:lang w:bidi="ar"/>
        </w:rPr>
        <w:t xml:space="preserve"> </w:t>
      </w:r>
      <w:r w:rsidRPr="00495C53">
        <w:rPr>
          <w:rFonts w:ascii="Times New Roman" w:hAnsi="Times New Roman" w:cs="Times New Roman" w:hint="cs"/>
          <w:color w:val="4F81BD"/>
          <w:rtl/>
          <w:lang w:bidi="ar"/>
        </w:rPr>
        <w:t>كنت</w:t>
      </w:r>
      <w:r w:rsidRPr="00495C53">
        <w:rPr>
          <w:rFonts w:hint="cs"/>
          <w:color w:val="4F81BD"/>
          <w:rtl/>
          <w:lang w:bidi="ar"/>
        </w:rPr>
        <w:t xml:space="preserve"> </w:t>
      </w:r>
      <w:r w:rsidRPr="00495C53">
        <w:rPr>
          <w:rFonts w:ascii="Times New Roman" w:hAnsi="Times New Roman" w:cs="Times New Roman" w:hint="cs"/>
          <w:color w:val="4F81BD"/>
          <w:rtl/>
          <w:lang w:bidi="ar"/>
        </w:rPr>
        <w:t>تتحدث</w:t>
      </w:r>
      <w:r w:rsidRPr="00495C53">
        <w:rPr>
          <w:rFonts w:hint="cs"/>
          <w:color w:val="4F81BD"/>
          <w:rtl/>
          <w:lang w:bidi="ar"/>
        </w:rPr>
        <w:t xml:space="preserve"> </w:t>
      </w:r>
      <w:r w:rsidRPr="00495C53">
        <w:rPr>
          <w:rFonts w:ascii="Times New Roman" w:hAnsi="Times New Roman" w:cs="Times New Roman" w:hint="cs"/>
          <w:color w:val="4F81BD"/>
          <w:rtl/>
          <w:lang w:bidi="ar"/>
        </w:rPr>
        <w:t>العربية</w:t>
      </w:r>
      <w:r w:rsidRPr="00495C53">
        <w:rPr>
          <w:rFonts w:hint="cs"/>
          <w:color w:val="4F81BD"/>
          <w:rtl/>
          <w:lang w:bidi="ar"/>
        </w:rPr>
        <w:t xml:space="preserve"> </w:t>
      </w:r>
      <w:r w:rsidRPr="00495C53">
        <w:rPr>
          <w:rFonts w:ascii="Times New Roman" w:hAnsi="Times New Roman" w:cs="Times New Roman" w:hint="cs"/>
          <w:color w:val="4F81BD"/>
          <w:rtl/>
          <w:lang w:bidi="ar"/>
        </w:rPr>
        <w:t>،</w:t>
      </w:r>
      <w:r w:rsidRPr="00495C53">
        <w:rPr>
          <w:rFonts w:hint="cs"/>
          <w:color w:val="4F81BD"/>
          <w:rtl/>
          <w:lang w:bidi="ar"/>
        </w:rPr>
        <w:t xml:space="preserve"> </w:t>
      </w:r>
      <w:r w:rsidRPr="00495C53">
        <w:rPr>
          <w:rFonts w:ascii="Times New Roman" w:hAnsi="Times New Roman" w:cs="Times New Roman" w:hint="cs"/>
          <w:color w:val="4F81BD"/>
          <w:rtl/>
          <w:lang w:bidi="ar"/>
        </w:rPr>
        <w:t>تتوفر</w:t>
      </w:r>
      <w:r w:rsidRPr="00495C53">
        <w:rPr>
          <w:rFonts w:hint="cs"/>
          <w:color w:val="4F81BD"/>
          <w:rtl/>
          <w:lang w:bidi="ar"/>
        </w:rPr>
        <w:t xml:space="preserve"> </w:t>
      </w:r>
    </w:p>
    <w:p w14:paraId="7AA76BDC" w14:textId="77777777" w:rsidR="00495C53" w:rsidRPr="00495C53" w:rsidRDefault="00495C53" w:rsidP="00495C53">
      <w:pPr>
        <w:pStyle w:val="Heading1"/>
        <w:rPr>
          <w:color w:val="4F81BD"/>
        </w:rPr>
      </w:pPr>
      <w:bookmarkStart w:id="22" w:name="_Hlk133327707"/>
      <w:bookmarkEnd w:id="21"/>
      <w:r w:rsidRPr="00495C53">
        <w:rPr>
          <w:rFonts w:ascii="Times New Roman" w:hAnsi="Times New Roman" w:cs="Times New Roman" w:hint="cs"/>
          <w:color w:val="4F81BD"/>
          <w:rtl/>
          <w:lang w:bidi="ar"/>
        </w:rPr>
        <w:t>خدمات</w:t>
      </w:r>
      <w:r w:rsidRPr="00495C53">
        <w:rPr>
          <w:rFonts w:hint="cs"/>
          <w:color w:val="4F81BD"/>
          <w:rtl/>
          <w:lang w:bidi="ar"/>
        </w:rPr>
        <w:t xml:space="preserve"> </w:t>
      </w:r>
      <w:r w:rsidRPr="00495C53">
        <w:rPr>
          <w:rFonts w:ascii="Times New Roman" w:hAnsi="Times New Roman" w:cs="Times New Roman" w:hint="cs"/>
          <w:color w:val="4F81BD"/>
          <w:rtl/>
          <w:lang w:bidi="ar"/>
        </w:rPr>
        <w:t>المساعدة</w:t>
      </w:r>
      <w:r w:rsidRPr="00495C53">
        <w:rPr>
          <w:rFonts w:hint="cs"/>
          <w:color w:val="4F81BD"/>
          <w:rtl/>
          <w:lang w:bidi="ar"/>
        </w:rPr>
        <w:t xml:space="preserve"> </w:t>
      </w:r>
      <w:r w:rsidRPr="00495C53">
        <w:rPr>
          <w:rFonts w:ascii="Times New Roman" w:hAnsi="Times New Roman" w:cs="Times New Roman" w:hint="cs"/>
          <w:color w:val="4F81BD"/>
          <w:rtl/>
          <w:lang w:bidi="ar"/>
        </w:rPr>
        <w:t>اللغوية</w:t>
      </w:r>
      <w:r w:rsidRPr="00495C53">
        <w:rPr>
          <w:rFonts w:hint="cs"/>
          <w:color w:val="4F81BD"/>
          <w:rtl/>
          <w:lang w:bidi="ar"/>
        </w:rPr>
        <w:t xml:space="preserve"> </w:t>
      </w:r>
    </w:p>
    <w:p w14:paraId="288FF258" w14:textId="77777777" w:rsidR="00495C53" w:rsidRPr="00495C53" w:rsidRDefault="00495C53" w:rsidP="00495C53">
      <w:pPr>
        <w:pStyle w:val="Heading1"/>
        <w:rPr>
          <w:color w:val="4F81BD"/>
        </w:rPr>
      </w:pPr>
      <w:bookmarkStart w:id="23" w:name="_Hlk133327732"/>
      <w:bookmarkEnd w:id="22"/>
      <w:r w:rsidRPr="00495C53">
        <w:rPr>
          <w:rFonts w:ascii="Times New Roman" w:hAnsi="Times New Roman" w:cs="Times New Roman" w:hint="cs"/>
          <w:color w:val="4F81BD"/>
          <w:rtl/>
          <w:lang w:bidi="ar"/>
        </w:rPr>
        <w:t>المجانية</w:t>
      </w:r>
      <w:r w:rsidRPr="00495C53">
        <w:rPr>
          <w:rFonts w:hint="cs"/>
          <w:color w:val="4F81BD"/>
          <w:rtl/>
          <w:lang w:bidi="ar"/>
        </w:rPr>
        <w:t xml:space="preserve">. </w:t>
      </w:r>
      <w:r w:rsidRPr="00495C53">
        <w:rPr>
          <w:rFonts w:ascii="Times New Roman" w:hAnsi="Times New Roman" w:cs="Times New Roman" w:hint="cs"/>
          <w:color w:val="4F81BD"/>
          <w:rtl/>
          <w:lang w:bidi="ar"/>
        </w:rPr>
        <w:t>اتصل</w:t>
      </w:r>
      <w:r w:rsidRPr="00495C53">
        <w:rPr>
          <w:rFonts w:hint="cs"/>
          <w:color w:val="4F81BD"/>
          <w:rtl/>
          <w:lang w:bidi="ar"/>
        </w:rPr>
        <w:t xml:space="preserve"> </w:t>
      </w:r>
      <w:r w:rsidRPr="00495C53">
        <w:rPr>
          <w:rFonts w:ascii="Times New Roman" w:hAnsi="Times New Roman" w:cs="Times New Roman" w:hint="cs"/>
          <w:color w:val="4F81BD"/>
          <w:rtl/>
          <w:lang w:bidi="ar"/>
        </w:rPr>
        <w:t>بالرقم</w:t>
      </w:r>
      <w:r w:rsidRPr="00495C53">
        <w:rPr>
          <w:rFonts w:hint="cs"/>
          <w:color w:val="4F81BD"/>
          <w:rtl/>
          <w:lang w:bidi="ar"/>
        </w:rPr>
        <w:t xml:space="preserve"> 1</w:t>
      </w:r>
    </w:p>
    <w:p w14:paraId="093B26C3" w14:textId="77777777" w:rsidR="00495C53" w:rsidRPr="00495C53" w:rsidRDefault="00495C53" w:rsidP="00495C53">
      <w:pPr>
        <w:pStyle w:val="Heading1"/>
        <w:rPr>
          <w:color w:val="4F81BD"/>
        </w:rPr>
      </w:pPr>
      <w:bookmarkStart w:id="24" w:name="_Hlk133327743"/>
      <w:bookmarkEnd w:id="23"/>
      <w:r w:rsidRPr="00495C53">
        <w:rPr>
          <w:rFonts w:hint="cs"/>
          <w:color w:val="4F81BD"/>
          <w:rtl/>
          <w:lang w:bidi="ar"/>
        </w:rPr>
        <w:t>888-856-0568.</w:t>
      </w:r>
    </w:p>
    <w:bookmarkEnd w:id="24"/>
    <w:p w14:paraId="516CDB7B" w14:textId="77777777" w:rsidR="007F2143" w:rsidRDefault="007F2143">
      <w:pPr>
        <w:pStyle w:val="Heading1"/>
        <w:spacing w:before="0"/>
        <w:rPr>
          <w:color w:val="4F81BD"/>
        </w:rPr>
      </w:pPr>
    </w:p>
    <w:p w14:paraId="4D9C8719" w14:textId="77777777" w:rsidR="007F2143" w:rsidRDefault="007F2143">
      <w:pPr>
        <w:pStyle w:val="Heading1"/>
        <w:spacing w:before="0"/>
        <w:rPr>
          <w:color w:val="4F81BD"/>
        </w:rPr>
      </w:pPr>
    </w:p>
    <w:bookmarkEnd w:id="20"/>
    <w:p w14:paraId="5CC78C77" w14:textId="1B3B3C85" w:rsidR="005E6551" w:rsidRDefault="0076036E">
      <w:pPr>
        <w:pStyle w:val="Heading1"/>
        <w:spacing w:before="0"/>
      </w:pPr>
      <w:r>
        <w:rPr>
          <w:color w:val="4F81BD"/>
        </w:rPr>
        <w:t>Italian</w:t>
      </w:r>
    </w:p>
    <w:p w14:paraId="5CC78C78" w14:textId="3D3016E2" w:rsidR="005E6551" w:rsidRDefault="0076036E">
      <w:pPr>
        <w:pStyle w:val="BodyText"/>
        <w:spacing w:before="44" w:line="237" w:lineRule="auto"/>
        <w:ind w:left="140"/>
        <w:rPr>
          <w:rFonts w:ascii="Arial"/>
        </w:rPr>
      </w:pPr>
      <w:r>
        <w:t xml:space="preserve">ATTENZIONE: In caso la lingua parlata sia l'italiano, sono disponibili servizi di assistenza linguistica gratuiti. Chiamare il numero </w:t>
      </w:r>
      <w:r w:rsidR="002541E5">
        <w:t xml:space="preserve">  1-888-856-0568.</w:t>
      </w:r>
    </w:p>
    <w:p w14:paraId="5CC78C79" w14:textId="77777777" w:rsidR="005E6551" w:rsidRDefault="005E6551">
      <w:pPr>
        <w:pStyle w:val="BodyText"/>
        <w:rPr>
          <w:rFonts w:ascii="Arial"/>
          <w:sz w:val="24"/>
        </w:rPr>
      </w:pPr>
    </w:p>
    <w:p w14:paraId="5CC78C7A" w14:textId="77777777" w:rsidR="005E6551" w:rsidRDefault="0076036E">
      <w:pPr>
        <w:pStyle w:val="Heading1"/>
      </w:pPr>
      <w:bookmarkStart w:id="25" w:name="German"/>
      <w:bookmarkEnd w:id="25"/>
      <w:r>
        <w:rPr>
          <w:color w:val="4F81BD"/>
        </w:rPr>
        <w:t>German</w:t>
      </w:r>
    </w:p>
    <w:p w14:paraId="5CC78C7B" w14:textId="126F1643" w:rsidR="005E6551" w:rsidRDefault="0076036E">
      <w:pPr>
        <w:pStyle w:val="BodyText"/>
        <w:spacing w:before="39"/>
        <w:ind w:left="140"/>
        <w:rPr>
          <w:rFonts w:ascii="Arial" w:hAnsi="Arial"/>
        </w:rPr>
      </w:pPr>
      <w:bookmarkStart w:id="26" w:name="_Hlk133324812"/>
      <w:r>
        <w:t xml:space="preserve">ACHTUNG: Wenn Sie Deutsch sprechen, stehen Ihnen kostenlos sprachliche Hilfsdienstleistungen zur Verfügung. Rufnummer: </w:t>
      </w:r>
      <w:r w:rsidR="007F2143">
        <w:t>1-888-856-0568.</w:t>
      </w:r>
    </w:p>
    <w:p w14:paraId="5CC78C7C" w14:textId="77777777" w:rsidR="005E6551" w:rsidRDefault="005E6551">
      <w:pPr>
        <w:pStyle w:val="BodyText"/>
        <w:rPr>
          <w:rFonts w:ascii="Arial"/>
          <w:sz w:val="24"/>
        </w:rPr>
      </w:pPr>
    </w:p>
    <w:p w14:paraId="5CC78C7D" w14:textId="77777777" w:rsidR="005E6551" w:rsidRDefault="0076036E">
      <w:pPr>
        <w:pStyle w:val="Heading1"/>
        <w:spacing w:before="200"/>
      </w:pPr>
      <w:bookmarkStart w:id="27" w:name="Korean"/>
      <w:bookmarkEnd w:id="27"/>
      <w:bookmarkEnd w:id="26"/>
      <w:r>
        <w:rPr>
          <w:color w:val="4F81BD"/>
        </w:rPr>
        <w:t>Korean</w:t>
      </w:r>
    </w:p>
    <w:p w14:paraId="5CC78C7E" w14:textId="6E5F0BE2" w:rsidR="005E6551" w:rsidRDefault="0076036E">
      <w:pPr>
        <w:pStyle w:val="BodyText"/>
        <w:spacing w:before="46" w:line="242" w:lineRule="auto"/>
        <w:ind w:left="139" w:right="370"/>
        <w:rPr>
          <w:rFonts w:ascii="Arial" w:eastAsia="Arial"/>
        </w:rPr>
      </w:pPr>
      <w:bookmarkStart w:id="28" w:name="_Hlk133324731"/>
      <w:bookmarkStart w:id="29" w:name="_Hlk133327581"/>
      <w:r>
        <w:rPr>
          <w:rFonts w:ascii="Gulim" w:eastAsia="Gulim" w:hint="eastAsia"/>
        </w:rPr>
        <w:t>주의: 한국어를 사용하시는 경우, 언어 지원 서비스를 무료로 이용하실 수 있습니다. 번 으로 전화하십시오</w:t>
      </w:r>
      <w:r>
        <w:rPr>
          <w:rFonts w:ascii="Arial" w:eastAsia="Arial"/>
        </w:rPr>
        <w:t>.</w:t>
      </w:r>
      <w:r w:rsidR="007F2143">
        <w:rPr>
          <w:rFonts w:ascii="Arial" w:eastAsia="Arial"/>
        </w:rPr>
        <w:t xml:space="preserve"> 1-888-856-0568.</w:t>
      </w:r>
    </w:p>
    <w:bookmarkEnd w:id="28"/>
    <w:p w14:paraId="5CC78C7F" w14:textId="77777777" w:rsidR="005E6551" w:rsidRDefault="005E6551">
      <w:pPr>
        <w:pStyle w:val="BodyText"/>
        <w:rPr>
          <w:rFonts w:ascii="Arial"/>
          <w:sz w:val="24"/>
        </w:rPr>
      </w:pPr>
    </w:p>
    <w:p w14:paraId="5CC78C80" w14:textId="77777777" w:rsidR="005E6551" w:rsidRDefault="0076036E">
      <w:pPr>
        <w:pStyle w:val="Heading1"/>
        <w:spacing w:before="193"/>
      </w:pPr>
      <w:bookmarkStart w:id="30" w:name="Polish"/>
      <w:bookmarkEnd w:id="30"/>
      <w:bookmarkEnd w:id="29"/>
      <w:r>
        <w:rPr>
          <w:color w:val="4F81BD"/>
        </w:rPr>
        <w:t>Polish</w:t>
      </w:r>
    </w:p>
    <w:p w14:paraId="5CC78C81" w14:textId="585F17BD" w:rsidR="005E6551" w:rsidRDefault="0076036E">
      <w:pPr>
        <w:pStyle w:val="BodyText"/>
        <w:spacing w:before="43" w:line="237" w:lineRule="auto"/>
        <w:ind w:left="140"/>
        <w:rPr>
          <w:rFonts w:ascii="Arial" w:hAnsi="Arial"/>
        </w:rPr>
      </w:pPr>
      <w:r>
        <w:t xml:space="preserve">UWAGA: Jeżeli mówisz po polsku, możesz skorzystać z bezpłatnej pomocy językowej. Zadzwoń pod numer </w:t>
      </w:r>
      <w:r w:rsidR="007F2143">
        <w:t>1-888-856-0568.</w:t>
      </w:r>
    </w:p>
    <w:p w14:paraId="5CC78C82" w14:textId="77777777" w:rsidR="005E6551" w:rsidRDefault="005E6551">
      <w:pPr>
        <w:pStyle w:val="BodyText"/>
        <w:rPr>
          <w:rFonts w:ascii="Arial"/>
          <w:sz w:val="24"/>
        </w:rPr>
      </w:pPr>
    </w:p>
    <w:p w14:paraId="5CC78C83" w14:textId="77777777" w:rsidR="005E6551" w:rsidRDefault="0076036E">
      <w:pPr>
        <w:pStyle w:val="Heading1"/>
      </w:pPr>
      <w:bookmarkStart w:id="31" w:name="Gujarati"/>
      <w:bookmarkEnd w:id="31"/>
      <w:r>
        <w:rPr>
          <w:color w:val="4F81BD"/>
        </w:rPr>
        <w:t>Gujarati</w:t>
      </w:r>
    </w:p>
    <w:p w14:paraId="55A57FA7" w14:textId="77777777" w:rsidR="00495C53" w:rsidRPr="00495C53" w:rsidRDefault="0076036E" w:rsidP="00495C53">
      <w:pPr>
        <w:tabs>
          <w:tab w:val="left" w:pos="5537"/>
        </w:tabs>
        <w:spacing w:before="69" w:line="220" w:lineRule="auto"/>
        <w:ind w:left="140"/>
        <w:rPr>
          <w:rFonts w:ascii="Shruti" w:eastAsia="Shruti" w:hAnsi="Shruti" w:cs="Shruti"/>
          <w:b/>
          <w:bCs/>
          <w:spacing w:val="-20"/>
        </w:rPr>
      </w:pPr>
      <w:bookmarkStart w:id="32" w:name="_Hlk133324841"/>
      <w:r>
        <w:rPr>
          <w:rFonts w:ascii="Shruti" w:eastAsia="Shruti" w:hAnsi="Shruti" w:cs="Shruti"/>
          <w:b/>
          <w:bCs/>
          <w:sz w:val="20"/>
          <w:szCs w:val="20"/>
        </w:rPr>
        <w:t xml:space="preserve"> </w:t>
      </w:r>
      <w:r>
        <w:rPr>
          <w:rFonts w:ascii="Shruti" w:eastAsia="Shruti" w:hAnsi="Shruti" w:cs="Shruti"/>
          <w:b/>
          <w:bCs/>
          <w:spacing w:val="-20"/>
          <w:sz w:val="20"/>
          <w:szCs w:val="20"/>
        </w:rPr>
        <w:t xml:space="preserve"> </w:t>
      </w:r>
      <w:r w:rsidR="00495C53" w:rsidRPr="00495C53">
        <w:rPr>
          <w:rFonts w:ascii="Shruti" w:eastAsia="Shruti" w:hAnsi="Shruti" w:cs="Shruti" w:hint="cs"/>
          <w:b/>
          <w:bCs/>
          <w:spacing w:val="-20"/>
          <w:cs/>
          <w:lang w:bidi="gu-IN"/>
        </w:rPr>
        <w:t>જો તમે ગુજરાતી બોલો છો</w:t>
      </w:r>
      <w:r w:rsidR="00495C53" w:rsidRPr="00495C53">
        <w:rPr>
          <w:rFonts w:ascii="Shruti" w:eastAsia="Shruti" w:hAnsi="Shruti" w:cs="Shruti" w:hint="cs"/>
          <w:b/>
          <w:bCs/>
          <w:spacing w:val="-20"/>
        </w:rPr>
        <w:t xml:space="preserve">, </w:t>
      </w:r>
      <w:r w:rsidR="00495C53" w:rsidRPr="00495C53">
        <w:rPr>
          <w:rFonts w:ascii="Shruti" w:eastAsia="Shruti" w:hAnsi="Shruti" w:cs="Shruti" w:hint="cs"/>
          <w:b/>
          <w:bCs/>
          <w:spacing w:val="-20"/>
          <w:cs/>
          <w:lang w:bidi="gu-IN"/>
        </w:rPr>
        <w:t>તો મફત ભાષા સહાય સેવાઓ ઉપલબ્ધ છે. 1-888-856-0568 પર કૉલ કરો.</w:t>
      </w:r>
    </w:p>
    <w:bookmarkEnd w:id="32"/>
    <w:p w14:paraId="5CC78C87" w14:textId="77777777" w:rsidR="005E6551" w:rsidRDefault="005E6551">
      <w:pPr>
        <w:rPr>
          <w:rFonts w:ascii="Arial"/>
          <w:sz w:val="20"/>
        </w:rPr>
        <w:sectPr w:rsidR="005E6551">
          <w:pgSz w:w="12240" w:h="15840"/>
          <w:pgMar w:top="1540" w:right="1300" w:bottom="1200" w:left="1300" w:header="720" w:footer="1017" w:gutter="0"/>
          <w:cols w:space="720"/>
        </w:sectPr>
      </w:pPr>
    </w:p>
    <w:p w14:paraId="5CC78C88" w14:textId="77777777" w:rsidR="005E6551" w:rsidRDefault="0076036E">
      <w:pPr>
        <w:pStyle w:val="Heading1"/>
        <w:spacing w:before="239"/>
      </w:pPr>
      <w:bookmarkStart w:id="33" w:name="Thai"/>
      <w:bookmarkEnd w:id="33"/>
      <w:r>
        <w:rPr>
          <w:color w:val="4F81BD"/>
        </w:rPr>
        <w:t>Thai</w:t>
      </w:r>
    </w:p>
    <w:p w14:paraId="5CC78C91" w14:textId="1EC4F2DA" w:rsidR="005E6551" w:rsidRDefault="0076036E" w:rsidP="002E3835">
      <w:pPr>
        <w:spacing w:before="47"/>
        <w:ind w:left="140"/>
        <w:rPr>
          <w:rFonts w:ascii="Arial"/>
          <w:sz w:val="24"/>
        </w:rPr>
      </w:pPr>
      <w:r>
        <w:rPr>
          <w:rFonts w:ascii="Angsana New" w:eastAsia="Angsana New" w:hAnsi="Angsana New" w:cs="Angsana New"/>
          <w:spacing w:val="-4"/>
          <w:sz w:val="30"/>
          <w:szCs w:val="30"/>
        </w:rPr>
        <w:t xml:space="preserve">เรียน: </w:t>
      </w:r>
      <w:r>
        <w:rPr>
          <w:rFonts w:ascii="Angsana New" w:eastAsia="Angsana New" w:hAnsi="Angsana New" w:cs="Angsana New"/>
          <w:spacing w:val="-20"/>
          <w:sz w:val="30"/>
          <w:szCs w:val="30"/>
        </w:rPr>
        <w:t>ถาคุณพด</w:t>
      </w:r>
      <w:r w:rsidR="002E3835">
        <w:rPr>
          <w:rFonts w:ascii="Angsana New" w:eastAsia="Angsana New" w:hAnsi="Angsana New" w:cs="Angsana New"/>
          <w:spacing w:val="-20"/>
          <w:sz w:val="30"/>
          <w:szCs w:val="30"/>
        </w:rPr>
        <w:t xml:space="preserve"> </w:t>
      </w:r>
      <w:r>
        <w:rPr>
          <w:rFonts w:ascii="Angsana New" w:eastAsia="Angsana New" w:hAnsi="Angsana New" w:cs="Angsana New"/>
          <w:spacing w:val="-2"/>
          <w:sz w:val="30"/>
          <w:szCs w:val="30"/>
        </w:rPr>
        <w:t>ภ</w:t>
      </w:r>
      <w:r>
        <w:rPr>
          <w:rFonts w:ascii="Angsana New" w:eastAsia="Angsana New" w:hAnsi="Angsana New" w:cs="Angsana New"/>
          <w:sz w:val="30"/>
          <w:szCs w:val="30"/>
        </w:rPr>
        <w:t>า</w:t>
      </w:r>
      <w:r>
        <w:rPr>
          <w:rFonts w:ascii="Angsana New" w:eastAsia="Angsana New" w:hAnsi="Angsana New" w:cs="Angsana New"/>
          <w:spacing w:val="-1"/>
          <w:sz w:val="30"/>
          <w:szCs w:val="30"/>
        </w:rPr>
        <w:t>ษ</w:t>
      </w:r>
      <w:r>
        <w:rPr>
          <w:rFonts w:ascii="Angsana New" w:eastAsia="Angsana New" w:hAnsi="Angsana New" w:cs="Angsana New"/>
          <w:sz w:val="30"/>
          <w:szCs w:val="30"/>
        </w:rPr>
        <w:t>าไ</w:t>
      </w:r>
      <w:r>
        <w:rPr>
          <w:rFonts w:ascii="Angsana New" w:eastAsia="Angsana New" w:hAnsi="Angsana New" w:cs="Angsana New"/>
          <w:spacing w:val="-1"/>
          <w:sz w:val="30"/>
          <w:szCs w:val="30"/>
        </w:rPr>
        <w:t>ท</w:t>
      </w:r>
      <w:r>
        <w:rPr>
          <w:rFonts w:ascii="Angsana New" w:eastAsia="Angsana New" w:hAnsi="Angsana New" w:cs="Angsana New"/>
          <w:sz w:val="30"/>
          <w:szCs w:val="30"/>
        </w:rPr>
        <w:t>ย</w:t>
      </w:r>
      <w:r>
        <w:rPr>
          <w:rFonts w:ascii="Angsana New" w:eastAsia="Angsana New" w:hAnsi="Angsana New" w:cs="Angsana New"/>
          <w:spacing w:val="-2"/>
          <w:sz w:val="30"/>
          <w:szCs w:val="30"/>
        </w:rPr>
        <w:t>ค</w:t>
      </w:r>
      <w:r>
        <w:rPr>
          <w:rFonts w:ascii="Angsana New" w:eastAsia="Angsana New" w:hAnsi="Angsana New" w:cs="Angsana New"/>
          <w:spacing w:val="2"/>
          <w:sz w:val="30"/>
          <w:szCs w:val="30"/>
        </w:rPr>
        <w:t>ุ</w:t>
      </w:r>
      <w:r>
        <w:rPr>
          <w:rFonts w:ascii="Angsana New" w:eastAsia="Angsana New" w:hAnsi="Angsana New" w:cs="Angsana New"/>
          <w:spacing w:val="-2"/>
          <w:sz w:val="30"/>
          <w:szCs w:val="30"/>
        </w:rPr>
        <w:t>ณ</w:t>
      </w:r>
      <w:r>
        <w:rPr>
          <w:rFonts w:ascii="Angsana New" w:eastAsia="Angsana New" w:hAnsi="Angsana New" w:cs="Angsana New"/>
          <w:sz w:val="30"/>
          <w:szCs w:val="30"/>
        </w:rPr>
        <w:t>สา</w:t>
      </w:r>
      <w:r>
        <w:rPr>
          <w:rFonts w:ascii="Angsana New" w:eastAsia="Angsana New" w:hAnsi="Angsana New" w:cs="Angsana New"/>
          <w:spacing w:val="-2"/>
          <w:sz w:val="30"/>
          <w:szCs w:val="30"/>
        </w:rPr>
        <w:t>ม</w:t>
      </w:r>
      <w:r>
        <w:rPr>
          <w:rFonts w:ascii="Angsana New" w:eastAsia="Angsana New" w:hAnsi="Angsana New" w:cs="Angsana New"/>
          <w:sz w:val="30"/>
          <w:szCs w:val="30"/>
        </w:rPr>
        <w:t>าร</w:t>
      </w:r>
      <w:r>
        <w:rPr>
          <w:rFonts w:ascii="Angsana New" w:eastAsia="Angsana New" w:hAnsi="Angsana New" w:cs="Angsana New"/>
          <w:spacing w:val="-1"/>
          <w:sz w:val="30"/>
          <w:szCs w:val="30"/>
        </w:rPr>
        <w:t>ถใ</w:t>
      </w:r>
      <w:r>
        <w:rPr>
          <w:rFonts w:ascii="Angsana New" w:eastAsia="Angsana New" w:hAnsi="Angsana New" w:cs="Angsana New"/>
          <w:sz w:val="30"/>
          <w:szCs w:val="30"/>
        </w:rPr>
        <w:t>ช</w:t>
      </w:r>
      <w:r>
        <w:rPr>
          <w:rFonts w:ascii="Angsana New" w:eastAsia="Angsana New" w:hAnsi="Angsana New" w:cs="Angsana New"/>
          <w:spacing w:val="-128"/>
          <w:sz w:val="30"/>
          <w:szCs w:val="30"/>
        </w:rPr>
        <w:t>บ</w:t>
      </w:r>
      <w:r w:rsidR="002E3835">
        <w:rPr>
          <w:rFonts w:ascii="Angsana New" w:eastAsia="Angsana New" w:hAnsi="Angsana New" w:cs="Angsana New"/>
          <w:spacing w:val="-128"/>
          <w:sz w:val="30"/>
          <w:szCs w:val="30"/>
        </w:rPr>
        <w:t xml:space="preserve"> </w:t>
      </w:r>
      <w:r>
        <w:rPr>
          <w:rFonts w:ascii="Angsana New" w:eastAsia="Angsana New" w:hAnsi="Angsana New" w:cs="Angsana New"/>
          <w:spacing w:val="-17"/>
          <w:sz w:val="30"/>
          <w:szCs w:val="30"/>
        </w:rPr>
        <w:t>ร</w:t>
      </w:r>
      <w:r>
        <w:rPr>
          <w:rFonts w:ascii="Angsana New" w:eastAsia="Angsana New" w:hAnsi="Angsana New" w:cs="Angsana New"/>
          <w:spacing w:val="16"/>
          <w:sz w:val="30"/>
          <w:szCs w:val="30"/>
        </w:rPr>
        <w:t>ิ</w:t>
      </w:r>
      <w:r>
        <w:rPr>
          <w:rFonts w:ascii="Angsana New" w:eastAsia="Angsana New" w:hAnsi="Angsana New" w:cs="Angsana New"/>
          <w:spacing w:val="-2"/>
          <w:sz w:val="30"/>
          <w:szCs w:val="30"/>
        </w:rPr>
        <w:t>ก</w:t>
      </w:r>
      <w:r>
        <w:rPr>
          <w:rFonts w:ascii="Angsana New" w:eastAsia="Angsana New" w:hAnsi="Angsana New" w:cs="Angsana New"/>
          <w:sz w:val="30"/>
          <w:szCs w:val="30"/>
        </w:rPr>
        <w:t>าร</w:t>
      </w:r>
      <w:r>
        <w:rPr>
          <w:rFonts w:ascii="Angsana New" w:eastAsia="Angsana New" w:hAnsi="Angsana New" w:cs="Angsana New"/>
          <w:spacing w:val="-4"/>
          <w:sz w:val="30"/>
          <w:szCs w:val="30"/>
        </w:rPr>
        <w:t>ช</w:t>
      </w:r>
      <w:r>
        <w:rPr>
          <w:rFonts w:ascii="Angsana New" w:eastAsia="Angsana New" w:hAnsi="Angsana New" w:cs="Angsana New"/>
          <w:spacing w:val="4"/>
          <w:sz w:val="30"/>
          <w:szCs w:val="30"/>
        </w:rPr>
        <w:t>่</w:t>
      </w:r>
      <w:r>
        <w:rPr>
          <w:rFonts w:ascii="Angsana New" w:eastAsia="Angsana New" w:hAnsi="Angsana New" w:cs="Angsana New"/>
          <w:spacing w:val="-1"/>
          <w:sz w:val="30"/>
          <w:szCs w:val="30"/>
        </w:rPr>
        <w:t>ว</w:t>
      </w:r>
      <w:r>
        <w:rPr>
          <w:rFonts w:ascii="Angsana New" w:eastAsia="Angsana New" w:hAnsi="Angsana New" w:cs="Angsana New"/>
          <w:sz w:val="30"/>
          <w:szCs w:val="30"/>
        </w:rPr>
        <w:t>ยเ</w:t>
      </w:r>
      <w:r>
        <w:rPr>
          <w:rFonts w:ascii="Angsana New" w:eastAsia="Angsana New" w:hAnsi="Angsana New" w:cs="Angsana New"/>
          <w:spacing w:val="-1"/>
          <w:sz w:val="30"/>
          <w:szCs w:val="30"/>
        </w:rPr>
        <w:t>ห</w:t>
      </w:r>
      <w:r>
        <w:rPr>
          <w:rFonts w:ascii="Angsana New" w:eastAsia="Angsana New" w:hAnsi="Angsana New" w:cs="Angsana New"/>
          <w:spacing w:val="-4"/>
          <w:sz w:val="30"/>
          <w:szCs w:val="30"/>
        </w:rPr>
        <w:t>ล</w:t>
      </w:r>
      <w:r>
        <w:rPr>
          <w:rFonts w:ascii="Angsana New" w:eastAsia="Angsana New" w:hAnsi="Angsana New" w:cs="Angsana New"/>
          <w:spacing w:val="2"/>
          <w:sz w:val="30"/>
          <w:szCs w:val="30"/>
        </w:rPr>
        <w:t>ื</w:t>
      </w:r>
      <w:r>
        <w:rPr>
          <w:rFonts w:ascii="Angsana New" w:eastAsia="Angsana New" w:hAnsi="Angsana New" w:cs="Angsana New"/>
          <w:spacing w:val="-1"/>
          <w:sz w:val="30"/>
          <w:szCs w:val="30"/>
        </w:rPr>
        <w:t>อท</w:t>
      </w:r>
      <w:r>
        <w:rPr>
          <w:rFonts w:ascii="Angsana New" w:eastAsia="Angsana New" w:hAnsi="Angsana New" w:cs="Angsana New"/>
          <w:sz w:val="30"/>
          <w:szCs w:val="30"/>
        </w:rPr>
        <w:t>า</w:t>
      </w:r>
      <w:r>
        <w:rPr>
          <w:rFonts w:ascii="Angsana New" w:eastAsia="Angsana New" w:hAnsi="Angsana New" w:cs="Angsana New"/>
          <w:spacing w:val="-1"/>
          <w:sz w:val="30"/>
          <w:szCs w:val="30"/>
        </w:rPr>
        <w:t>ง</w:t>
      </w:r>
      <w:r>
        <w:rPr>
          <w:rFonts w:ascii="Angsana New" w:eastAsia="Angsana New" w:hAnsi="Angsana New" w:cs="Angsana New"/>
          <w:sz w:val="30"/>
          <w:szCs w:val="30"/>
        </w:rPr>
        <w:t>ภา</w:t>
      </w:r>
      <w:r>
        <w:rPr>
          <w:rFonts w:ascii="Angsana New" w:eastAsia="Angsana New" w:hAnsi="Angsana New" w:cs="Angsana New"/>
          <w:spacing w:val="-1"/>
          <w:sz w:val="30"/>
          <w:szCs w:val="30"/>
        </w:rPr>
        <w:t>ษ</w:t>
      </w:r>
      <w:r>
        <w:rPr>
          <w:rFonts w:ascii="Angsana New" w:eastAsia="Angsana New" w:hAnsi="Angsana New" w:cs="Angsana New"/>
          <w:sz w:val="30"/>
          <w:szCs w:val="30"/>
        </w:rPr>
        <w:t>าได</w:t>
      </w:r>
      <w:r>
        <w:rPr>
          <w:rFonts w:ascii="Angsana New" w:eastAsia="Angsana New" w:hAnsi="Angsana New" w:cs="Angsana New"/>
          <w:spacing w:val="-130"/>
          <w:sz w:val="30"/>
          <w:szCs w:val="30"/>
        </w:rPr>
        <w:t>ฟ</w:t>
      </w:r>
      <w:r>
        <w:rPr>
          <w:rFonts w:ascii="Angsana New" w:eastAsia="Angsana New" w:hAnsi="Angsana New" w:cs="Angsana New"/>
          <w:sz w:val="30"/>
          <w:szCs w:val="30"/>
        </w:rPr>
        <w:t xml:space="preserve">รี โทร </w:t>
      </w:r>
      <w:r w:rsidR="007F2143">
        <w:rPr>
          <w:rFonts w:ascii="Angsana New" w:eastAsia="Angsana New" w:hAnsi="Angsana New" w:cs="Angsana New"/>
          <w:sz w:val="30"/>
          <w:szCs w:val="30"/>
        </w:rPr>
        <w:t>1-888-856-0568.</w:t>
      </w:r>
    </w:p>
    <w:sectPr w:rsidR="005E6551">
      <w:type w:val="continuous"/>
      <w:pgSz w:w="12240" w:h="15840"/>
      <w:pgMar w:top="1540" w:right="1300" w:bottom="120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78C99" w14:textId="77777777" w:rsidR="00625A77" w:rsidRDefault="0076036E">
      <w:r>
        <w:separator/>
      </w:r>
    </w:p>
  </w:endnote>
  <w:endnote w:type="continuationSeparator" w:id="0">
    <w:p w14:paraId="5CC78C9B" w14:textId="77777777" w:rsidR="00625A77" w:rsidRDefault="0076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8C94" w14:textId="40029433" w:rsidR="005E6551" w:rsidRDefault="0076036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408" behindDoc="1" locked="0" layoutInCell="1" allowOverlap="1" wp14:anchorId="5CC78C97" wp14:editId="1A08005C">
              <wp:simplePos x="0" y="0"/>
              <wp:positionH relativeFrom="page">
                <wp:posOffset>0</wp:posOffset>
              </wp:positionH>
              <wp:positionV relativeFrom="page">
                <wp:posOffset>9726295</wp:posOffset>
              </wp:positionV>
              <wp:extent cx="7772400" cy="183515"/>
              <wp:effectExtent l="0" t="127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83515"/>
                      </a:xfrm>
                      <a:prstGeom prst="rect">
                        <a:avLst/>
                      </a:prstGeom>
                      <a:solidFill>
                        <a:srgbClr val="006C6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7AF7B9" id="Rectangle 3" o:spid="_x0000_s1026" style="position:absolute;margin-left:0;margin-top:765.85pt;width:612pt;height:14.45pt;z-index:-4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" fillcolor="#006c67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432" behindDoc="1" locked="0" layoutInCell="1" allowOverlap="1" wp14:anchorId="5CC78C98" wp14:editId="4782A0ED">
              <wp:simplePos x="0" y="0"/>
              <wp:positionH relativeFrom="page">
                <wp:posOffset>901700</wp:posOffset>
              </wp:positionH>
              <wp:positionV relativeFrom="page">
                <wp:posOffset>9272905</wp:posOffset>
              </wp:positionV>
              <wp:extent cx="1273810" cy="165735"/>
              <wp:effectExtent l="0" t="0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3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78C9A" w14:textId="5EADC689" w:rsidR="005E6551" w:rsidRDefault="005E6551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78C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30.15pt;width:100.3pt;height:13.05pt;z-index:-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" filled="f" stroked="f">
              <v:textbox inset="0,0,0,0">
                <w:txbxContent>
                  <w:p w14:paraId="5CC78C9A" w14:textId="5EADC689" w:rsidR="005E6551" w:rsidRDefault="005E6551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456" behindDoc="1" locked="0" layoutInCell="1" allowOverlap="1" wp14:anchorId="5CC78C99" wp14:editId="32BCD018">
              <wp:simplePos x="0" y="0"/>
              <wp:positionH relativeFrom="page">
                <wp:posOffset>6218555</wp:posOffset>
              </wp:positionH>
              <wp:positionV relativeFrom="page">
                <wp:posOffset>9272905</wp:posOffset>
              </wp:positionV>
              <wp:extent cx="652780" cy="165735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78C9B" w14:textId="1687B1C5" w:rsidR="005E6551" w:rsidRDefault="005E655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C78C99" id="Text Box 1" o:spid="_x0000_s1027" type="#_x0000_t202" style="position:absolute;margin-left:489.65pt;margin-top:730.15pt;width:51.4pt;height:13.05pt;z-index:-4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" filled="f" stroked="f">
              <v:textbox inset="0,0,0,0">
                <w:txbxContent>
                  <w:p w14:paraId="5CC78C9B" w14:textId="1687B1C5" w:rsidR="005E6551" w:rsidRDefault="005E6551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78C95" w14:textId="77777777" w:rsidR="00625A77" w:rsidRDefault="0076036E">
      <w:r>
        <w:separator/>
      </w:r>
    </w:p>
  </w:footnote>
  <w:footnote w:type="continuationSeparator" w:id="0">
    <w:p w14:paraId="5CC78C97" w14:textId="77777777" w:rsidR="00625A77" w:rsidRDefault="0076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8C93" w14:textId="454B51F4" w:rsidR="005E6551" w:rsidRDefault="005E6551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F417E"/>
    <w:multiLevelType w:val="multilevel"/>
    <w:tmpl w:val="A502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616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51"/>
    <w:rsid w:val="002541E5"/>
    <w:rsid w:val="002E3835"/>
    <w:rsid w:val="002E6D48"/>
    <w:rsid w:val="003513C1"/>
    <w:rsid w:val="00495C53"/>
    <w:rsid w:val="005D084B"/>
    <w:rsid w:val="005E6551"/>
    <w:rsid w:val="006115FE"/>
    <w:rsid w:val="00625A77"/>
    <w:rsid w:val="006A31B6"/>
    <w:rsid w:val="0076036E"/>
    <w:rsid w:val="007F2143"/>
    <w:rsid w:val="008D5587"/>
    <w:rsid w:val="00A11AAA"/>
    <w:rsid w:val="00B25CFF"/>
    <w:rsid w:val="00D0668C"/>
    <w:rsid w:val="00DB3571"/>
    <w:rsid w:val="00DE63BF"/>
    <w:rsid w:val="00F34DE1"/>
    <w:rsid w:val="00FC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CC78C56"/>
  <w15:docId w15:val="{9AF2B72D-52AB-4BCE-9C6A-8956D15E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201"/>
      <w:ind w:left="140"/>
      <w:outlineLvl w:val="0"/>
    </w:pPr>
    <w:rPr>
      <w:rFonts w:ascii="Cambria" w:eastAsia="Cambria" w:hAnsi="Cambria" w:cs="Cambr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5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6115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25C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CFF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25C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CFF"/>
    <w:rPr>
      <w:rFonts w:ascii="Times New Roman" w:eastAsia="Times New Roman" w:hAnsi="Times New Roman" w:cs="Times New Roman"/>
      <w:lang w:bidi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5C5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5C53"/>
    <w:rPr>
      <w:rFonts w:ascii="Consolas" w:eastAsia="Times New Roman" w:hAnsi="Consolas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2586C033DAC4D8BDAFF2EC65899EE" ma:contentTypeVersion="17" ma:contentTypeDescription="Create a new document." ma:contentTypeScope="" ma:versionID="6d70d88eb69f232d200e02b0d10f3232">
  <xsd:schema xmlns:xsd="http://www.w3.org/2001/XMLSchema" xmlns:xs="http://www.w3.org/2001/XMLSchema" xmlns:p="http://schemas.microsoft.com/office/2006/metadata/properties" xmlns:ns2="d1517425-a5d9-4cf6-883b-4794a39c4a4e" xmlns:ns3="f2d624ad-802f-4918-9da1-d62e5a5da8ff" xmlns:ns4="212183af-7fef-46f2-99a0-bfce95b8196b" targetNamespace="http://schemas.microsoft.com/office/2006/metadata/properties" ma:root="true" ma:fieldsID="98be294d911d999299c974b9b18e254c" ns2:_="" ns3:_="" ns4:_="">
    <xsd:import namespace="d1517425-a5d9-4cf6-883b-4794a39c4a4e"/>
    <xsd:import namespace="f2d624ad-802f-4918-9da1-d62e5a5da8ff"/>
    <xsd:import namespace="212183af-7fef-46f2-99a0-bfce95b819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17425-a5d9-4cf6-883b-4794a39c4a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624ad-802f-4918-9da1-d62e5a5da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8d5aeff-170d-4eb2-af37-7668cda11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83af-7fef-46f2-99a0-bfce95b819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7c36c4-7757-4ead-80ae-22c17a6c9e4b}" ma:internalName="TaxCatchAll" ma:showField="CatchAllData" ma:web="212183af-7fef-46f2-99a0-bfce95b81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d624ad-802f-4918-9da1-d62e5a5da8ff">
      <Terms xmlns="http://schemas.microsoft.com/office/infopath/2007/PartnerControls"/>
    </lcf76f155ced4ddcb4097134ff3c332f>
    <TaxCatchAll xmlns="212183af-7fef-46f2-99a0-bfce95b8196b" xsi:nil="true"/>
  </documentManagement>
</p:properties>
</file>

<file path=customXml/itemProps1.xml><?xml version="1.0" encoding="utf-8"?>
<ds:datastoreItem xmlns:ds="http://schemas.openxmlformats.org/officeDocument/2006/customXml" ds:itemID="{58E105C1-36BF-4BBD-B4F1-26CA00ECD70A}"/>
</file>

<file path=customXml/itemProps2.xml><?xml version="1.0" encoding="utf-8"?>
<ds:datastoreItem xmlns:ds="http://schemas.openxmlformats.org/officeDocument/2006/customXml" ds:itemID="{F295BD7E-1481-430A-9FAD-00B18C581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E074F8-9714-4B26-BDA9-E05C19655C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 Rossnagle</dc:creator>
  <cp:lastModifiedBy>Marissa Rossnagle</cp:lastModifiedBy>
  <cp:revision>3</cp:revision>
  <dcterms:created xsi:type="dcterms:W3CDTF">2023-04-26T17:43:00Z</dcterms:created>
  <dcterms:modified xsi:type="dcterms:W3CDTF">2023-04-26T17:43:00Z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2018-11-14T00:00:00Z</vt:filetime>
  </property>
  <property fmtid="{D5CDD505-2E9C-101B-9397-08002B2CF9AE}" pid="5" name="MSIP_Label_53014142-afee-4d8c-81ec-5cf6ec5de237_Enabled">
    <vt:lpwstr>true</vt:lpwstr>
  </property>
  <property fmtid="{D5CDD505-2E9C-101B-9397-08002B2CF9AE}" pid="6" name="MSIP_Label_53014142-afee-4d8c-81ec-5cf6ec5de237_SetDate">
    <vt:lpwstr>2023-01-23T22:05:08Z</vt:lpwstr>
  </property>
  <property fmtid="{D5CDD505-2E9C-101B-9397-08002B2CF9AE}" pid="7" name="MSIP_Label_53014142-afee-4d8c-81ec-5cf6ec5de237_Method">
    <vt:lpwstr>Standard</vt:lpwstr>
  </property>
  <property fmtid="{D5CDD505-2E9C-101B-9397-08002B2CF9AE}" pid="8" name="MSIP_Label_53014142-afee-4d8c-81ec-5cf6ec5de237_Name">
    <vt:lpwstr>defa4170-0d19-0005-0004-bc88714345d2</vt:lpwstr>
  </property>
  <property fmtid="{D5CDD505-2E9C-101B-9397-08002B2CF9AE}" pid="9" name="MSIP_Label_53014142-afee-4d8c-81ec-5cf6ec5de237_SiteId">
    <vt:lpwstr>5ff2bafb-91ca-46af-96cb-3fcd31957c23</vt:lpwstr>
  </property>
  <property fmtid="{D5CDD505-2E9C-101B-9397-08002B2CF9AE}" pid="10" name="MSIP_Label_53014142-afee-4d8c-81ec-5cf6ec5de237_ActionId">
    <vt:lpwstr>7ac3cd64-9020-4f0b-9a8c-db960b92448e</vt:lpwstr>
  </property>
  <property fmtid="{D5CDD505-2E9C-101B-9397-08002B2CF9AE}" pid="11" name="MSIP_Label_53014142-afee-4d8c-81ec-5cf6ec5de237_ContentBits">
    <vt:lpwstr>0</vt:lpwstr>
  </property>
  <property fmtid="{D5CDD505-2E9C-101B-9397-08002B2CF9AE}" pid="12" name="ContentTypeId">
    <vt:lpwstr>0x0101004642586C033DAC4D8BDAFF2EC65899EE</vt:lpwstr>
  </property>
</Properties>
</file>